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72" w:rsidRDefault="00957072" w:rsidP="006F75C2">
      <w:pPr>
        <w:pStyle w:val="30"/>
        <w:shd w:val="clear" w:color="auto" w:fill="auto"/>
        <w:spacing w:after="0" w:line="240" w:lineRule="auto"/>
        <w:ind w:firstLine="2"/>
        <w:jc w:val="center"/>
        <w:rPr>
          <w:rFonts w:ascii="Times New Roman" w:hAnsi="Times New Roman"/>
          <w:sz w:val="28"/>
          <w:szCs w:val="28"/>
        </w:rPr>
      </w:pPr>
      <w:bookmarkStart w:id="0" w:name="bookmark2"/>
      <w:r w:rsidRPr="00C410CB">
        <w:rPr>
          <w:rFonts w:ascii="Times New Roman" w:hAnsi="Times New Roman"/>
          <w:sz w:val="28"/>
          <w:szCs w:val="28"/>
        </w:rPr>
        <w:t>Памятка муниципальным служащим</w:t>
      </w:r>
    </w:p>
    <w:p w:rsidR="00957072" w:rsidRDefault="00957072" w:rsidP="006F75C2">
      <w:pPr>
        <w:pStyle w:val="30"/>
        <w:shd w:val="clear" w:color="auto" w:fill="auto"/>
        <w:spacing w:after="0" w:line="240" w:lineRule="auto"/>
        <w:ind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</w:t>
      </w:r>
      <w:r w:rsidRPr="00C410CB">
        <w:rPr>
          <w:rFonts w:ascii="Times New Roman" w:hAnsi="Times New Roman"/>
          <w:sz w:val="28"/>
          <w:szCs w:val="28"/>
        </w:rPr>
        <w:t>иповы</w:t>
      </w:r>
      <w:r>
        <w:rPr>
          <w:rFonts w:ascii="Times New Roman" w:hAnsi="Times New Roman"/>
          <w:sz w:val="28"/>
          <w:szCs w:val="28"/>
        </w:rPr>
        <w:t>е</w:t>
      </w:r>
      <w:r w:rsidRPr="00C410CB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и</w:t>
      </w:r>
      <w:r w:rsidRPr="00C410CB">
        <w:rPr>
          <w:rFonts w:ascii="Times New Roman" w:hAnsi="Times New Roman"/>
          <w:sz w:val="28"/>
          <w:szCs w:val="28"/>
        </w:rPr>
        <w:t xml:space="preserve"> конфликта интересов на муниципальной</w:t>
      </w:r>
    </w:p>
    <w:p w:rsidR="00957072" w:rsidRDefault="00957072" w:rsidP="006F75C2">
      <w:pPr>
        <w:pStyle w:val="30"/>
        <w:shd w:val="clear" w:color="auto" w:fill="auto"/>
        <w:spacing w:after="0" w:line="240" w:lineRule="auto"/>
        <w:ind w:firstLine="2"/>
        <w:jc w:val="center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службе и поряд</w:t>
      </w:r>
      <w:r>
        <w:rPr>
          <w:rFonts w:ascii="Times New Roman" w:hAnsi="Times New Roman"/>
          <w:sz w:val="28"/>
          <w:szCs w:val="28"/>
        </w:rPr>
        <w:t>ок</w:t>
      </w:r>
      <w:r w:rsidRPr="00C410CB">
        <w:rPr>
          <w:rFonts w:ascii="Times New Roman" w:hAnsi="Times New Roman"/>
          <w:sz w:val="28"/>
          <w:szCs w:val="28"/>
        </w:rPr>
        <w:t xml:space="preserve"> их урегулирования</w:t>
      </w:r>
      <w:bookmarkEnd w:id="0"/>
      <w:r w:rsidR="006F75C2">
        <w:rPr>
          <w:rFonts w:ascii="Times New Roman" w:hAnsi="Times New Roman"/>
          <w:sz w:val="28"/>
          <w:szCs w:val="28"/>
        </w:rPr>
        <w:t>)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072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072" w:rsidRPr="00AA2A93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Статьей 1 </w:t>
      </w:r>
      <w:r w:rsidRPr="00C410CB">
        <w:rPr>
          <w:rFonts w:ascii="Times New Roman" w:hAnsi="Times New Roman"/>
          <w:sz w:val="28"/>
          <w:szCs w:val="28"/>
        </w:rPr>
        <w:t>Федерального закона от 25.12.2008 № 27</w:t>
      </w:r>
      <w:r>
        <w:rPr>
          <w:rFonts w:ascii="Times New Roman" w:hAnsi="Times New Roman"/>
          <w:sz w:val="28"/>
          <w:szCs w:val="28"/>
        </w:rPr>
        <w:t>3</w:t>
      </w:r>
      <w:r w:rsidRPr="00C410CB">
        <w:rPr>
          <w:rFonts w:ascii="Times New Roman" w:hAnsi="Times New Roman"/>
          <w:sz w:val="28"/>
          <w:szCs w:val="28"/>
        </w:rPr>
        <w:t>-ФЗ «О противодействии коррупции» (далее Федеральный закон № 27</w:t>
      </w:r>
      <w:r>
        <w:rPr>
          <w:rFonts w:ascii="Times New Roman" w:hAnsi="Times New Roman"/>
          <w:sz w:val="28"/>
          <w:szCs w:val="28"/>
        </w:rPr>
        <w:t>3</w:t>
      </w:r>
      <w:r w:rsidRPr="00C410CB">
        <w:rPr>
          <w:rFonts w:ascii="Times New Roman" w:hAnsi="Times New Roman"/>
          <w:sz w:val="28"/>
          <w:szCs w:val="28"/>
        </w:rPr>
        <w:t>-ФЗ)</w:t>
      </w:r>
      <w:r>
        <w:rPr>
          <w:rFonts w:ascii="Times New Roman" w:hAnsi="Times New Roman"/>
          <w:sz w:val="28"/>
          <w:szCs w:val="28"/>
        </w:rPr>
        <w:t xml:space="preserve"> определены понятия «коррупция» и «противодействие коррупции»</w:t>
      </w:r>
    </w:p>
    <w:p w:rsidR="00957072" w:rsidRPr="00235B34" w:rsidRDefault="00957072" w:rsidP="00957072">
      <w:pPr>
        <w:shd w:val="clear" w:color="auto" w:fill="FFFFFF"/>
        <w:ind w:firstLine="720"/>
        <w:jc w:val="both"/>
        <w:rPr>
          <w:color w:val="FF0000"/>
        </w:rPr>
      </w:pPr>
      <w:r w:rsidRPr="00AA2A93">
        <w:rPr>
          <w:color w:val="000000"/>
        </w:rPr>
        <w:t>1</w:t>
      </w:r>
      <w:r w:rsidRPr="00235B34">
        <w:rPr>
          <w:color w:val="FF0000"/>
        </w:rPr>
        <w:t xml:space="preserve">) </w:t>
      </w:r>
      <w:r w:rsidRPr="00235B34">
        <w:rPr>
          <w:b/>
          <w:bCs/>
          <w:color w:val="FF0000"/>
        </w:rPr>
        <w:t>коррупция: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 xml:space="preserve">2) </w:t>
      </w:r>
      <w:r w:rsidRPr="00235B34">
        <w:rPr>
          <w:b/>
          <w:bCs/>
          <w:color w:val="FF0000"/>
        </w:rPr>
        <w:t>противодействие коррупции</w:t>
      </w:r>
      <w:r w:rsidRPr="00235B34">
        <w:rPr>
          <w:color w:val="FF0000"/>
        </w:rPr>
        <w:t xml:space="preserve"> </w:t>
      </w:r>
      <w:r w:rsidRPr="00AA2A93">
        <w:rPr>
          <w:color w:val="000000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в) по минимизации и (или) ликвидации последствий коррупционных правонарушений.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3) нормативные правовые акты Российской Федерации: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б) законы и иные нормативные правовые акты органов государственной власти субъектов Российской Федерации;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>в) муниципальные правовые акты;</w:t>
      </w:r>
    </w:p>
    <w:p w:rsidR="00957072" w:rsidRPr="00AA2A93" w:rsidRDefault="00957072" w:rsidP="00957072">
      <w:pPr>
        <w:shd w:val="clear" w:color="auto" w:fill="FFFFFF"/>
        <w:ind w:firstLine="720"/>
        <w:jc w:val="both"/>
        <w:rPr>
          <w:color w:val="000000"/>
        </w:rPr>
      </w:pPr>
      <w:r w:rsidRPr="00AA2A93">
        <w:rPr>
          <w:color w:val="000000"/>
        </w:rPr>
        <w:t xml:space="preserve">4)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</w:t>
      </w:r>
      <w:r w:rsidRPr="00AA2A93">
        <w:rPr>
          <w:color w:val="000000"/>
        </w:rPr>
        <w:lastRenderedPageBreak/>
        <w:t>вида деятельности и (или) отдельных действий данной организацией, либо готовить проекты таких решений.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0CB">
        <w:rPr>
          <w:rFonts w:ascii="Times New Roman" w:hAnsi="Times New Roman"/>
          <w:sz w:val="28"/>
          <w:szCs w:val="28"/>
        </w:rPr>
        <w:t>частью 1 статьи 10 Федерального закона от 25.12.2008 № 27</w:t>
      </w:r>
      <w:r>
        <w:rPr>
          <w:rFonts w:ascii="Times New Roman" w:hAnsi="Times New Roman"/>
          <w:sz w:val="28"/>
          <w:szCs w:val="28"/>
        </w:rPr>
        <w:t>3</w:t>
      </w:r>
      <w:r w:rsidRPr="00C410CB">
        <w:rPr>
          <w:rFonts w:ascii="Times New Roman" w:hAnsi="Times New Roman"/>
          <w:sz w:val="28"/>
          <w:szCs w:val="28"/>
        </w:rPr>
        <w:t xml:space="preserve">-ФЗ «О противодействии коррупции» под конфликтом интересов на государственной и муниципальной службе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 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Согласно части 1 статьи 14.1 Федерального закона от 02.03.2007 № 25-ФЗ «О муниципальной службе в Российской Федерации» (далее Федеральный закон № 25-ФЗ)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</w:t>
      </w:r>
      <w:r w:rsidRPr="00C410CB">
        <w:rPr>
          <w:rFonts w:ascii="Times New Roman" w:hAnsi="Times New Roman"/>
          <w:sz w:val="28"/>
          <w:szCs w:val="28"/>
        </w:rPr>
        <w:t xml:space="preserve"> в соответствии с частью 2 обозначенной статьи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Федерального закона № 25-</w:t>
      </w:r>
      <w:r w:rsidRPr="00882C55">
        <w:rPr>
          <w:rFonts w:ascii="Times New Roman" w:hAnsi="Times New Roman"/>
          <w:sz w:val="28"/>
          <w:szCs w:val="28"/>
        </w:rPr>
        <w:t>ФЗ</w:t>
      </w:r>
      <w:r w:rsidRPr="00882C55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 (</w:t>
      </w:r>
      <w:r w:rsidRPr="00882C55">
        <w:rPr>
          <w:rFonts w:ascii="Times New Roman" w:hAnsi="Times New Roman"/>
          <w:color w:val="000000"/>
          <w:sz w:val="28"/>
          <w:szCs w:val="28"/>
        </w:rPr>
        <w:t>к которым относятся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C55">
        <w:rPr>
          <w:rFonts w:ascii="Times New Roman" w:hAnsi="Times New Roman"/>
          <w:color w:val="000000"/>
          <w:sz w:val="28"/>
          <w:szCs w:val="28"/>
        </w:rPr>
        <w:t>родители, супруги, дети, братья, сестры, а также братья, сестры, родители, дети супругов и супруги детей)</w:t>
      </w:r>
      <w:r w:rsidRPr="00C410CB">
        <w:rPr>
          <w:rFonts w:ascii="Times New Roman" w:hAnsi="Times New Roman"/>
          <w:sz w:val="28"/>
          <w:szCs w:val="28"/>
        </w:rPr>
        <w:t>, а также для граждан или организаций, с которыми муниципальный служащий связан финансовыми или иными обязательствами.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памятке отражены лишь некоторые типичные ситуации, подпадающие п</w:t>
      </w:r>
      <w:r w:rsidRPr="00C410CB">
        <w:rPr>
          <w:rFonts w:ascii="Times New Roman" w:hAnsi="Times New Roman"/>
          <w:sz w:val="28"/>
          <w:szCs w:val="28"/>
        </w:rPr>
        <w:t xml:space="preserve">од указанные </w:t>
      </w:r>
      <w:r>
        <w:rPr>
          <w:rFonts w:ascii="Times New Roman" w:hAnsi="Times New Roman"/>
          <w:sz w:val="28"/>
          <w:szCs w:val="28"/>
        </w:rPr>
        <w:t xml:space="preserve">выше </w:t>
      </w:r>
      <w:r w:rsidRPr="00C410CB">
        <w:rPr>
          <w:rFonts w:ascii="Times New Roman" w:hAnsi="Times New Roman"/>
          <w:sz w:val="28"/>
          <w:szCs w:val="28"/>
        </w:rPr>
        <w:t>определения конфликта интересов</w:t>
      </w:r>
      <w:r>
        <w:rPr>
          <w:rFonts w:ascii="Times New Roman" w:hAnsi="Times New Roman"/>
          <w:sz w:val="28"/>
          <w:szCs w:val="28"/>
        </w:rPr>
        <w:t>,</w:t>
      </w:r>
      <w:r w:rsidRPr="00C410CB">
        <w:rPr>
          <w:rFonts w:ascii="Times New Roman" w:hAnsi="Times New Roman"/>
          <w:sz w:val="28"/>
          <w:szCs w:val="28"/>
        </w:rPr>
        <w:t xml:space="preserve"> в которых муниципальный служащий может оказаться в процессе исполнения должностных обязанностей. 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410CB">
        <w:rPr>
          <w:rFonts w:ascii="Times New Roman" w:hAnsi="Times New Roman"/>
          <w:sz w:val="28"/>
          <w:szCs w:val="28"/>
        </w:rPr>
        <w:t>ыдели</w:t>
      </w:r>
      <w:r>
        <w:rPr>
          <w:rFonts w:ascii="Times New Roman" w:hAnsi="Times New Roman"/>
          <w:sz w:val="28"/>
          <w:szCs w:val="28"/>
        </w:rPr>
        <w:t>м</w:t>
      </w:r>
      <w:r w:rsidRPr="00C410CB">
        <w:rPr>
          <w:rFonts w:ascii="Times New Roman" w:hAnsi="Times New Roman"/>
          <w:sz w:val="28"/>
          <w:szCs w:val="28"/>
        </w:rPr>
        <w:t xml:space="preserve"> ряд ключевых «областей регулирования», в которых возникновение конфликта интересов является наиболее вероятным</w:t>
      </w:r>
      <w:r>
        <w:rPr>
          <w:rFonts w:ascii="Times New Roman" w:hAnsi="Times New Roman"/>
          <w:sz w:val="28"/>
          <w:szCs w:val="28"/>
        </w:rPr>
        <w:t>: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C410CB">
        <w:rPr>
          <w:rFonts w:ascii="Times New Roman" w:hAnsi="Times New Roman"/>
          <w:sz w:val="28"/>
          <w:szCs w:val="28"/>
        </w:rPr>
        <w:t xml:space="preserve">выполнение отдельных функций муниципального управления в отношении родственников и/или иных лиц, с которыми связана личная заинтересованность муниципального служащего; 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C410CB">
        <w:rPr>
          <w:rFonts w:ascii="Times New Roman" w:hAnsi="Times New Roman"/>
          <w:sz w:val="28"/>
          <w:szCs w:val="28"/>
        </w:rPr>
        <w:t>выполнение иной оплачиваемой работы; владение ценными бумагами, банковскими вкладами; получение подарков и услуг;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410CB">
        <w:rPr>
          <w:rFonts w:ascii="Times New Roman" w:hAnsi="Times New Roman"/>
          <w:sz w:val="28"/>
          <w:szCs w:val="28"/>
        </w:rPr>
        <w:t>имущественные обязательства и судебные разбирательства;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410CB">
        <w:rPr>
          <w:rFonts w:ascii="Times New Roman" w:hAnsi="Times New Roman"/>
          <w:sz w:val="28"/>
          <w:szCs w:val="28"/>
        </w:rPr>
        <w:t xml:space="preserve">взаимодействие с бывшим работодателем и трудоустройство после увольнения с муниципальной службы; 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410CB">
        <w:rPr>
          <w:rFonts w:ascii="Times New Roman" w:hAnsi="Times New Roman"/>
          <w:sz w:val="28"/>
          <w:szCs w:val="28"/>
        </w:rPr>
        <w:t xml:space="preserve"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 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 xml:space="preserve">В настоящей Памятке </w:t>
      </w:r>
      <w:r>
        <w:rPr>
          <w:rFonts w:ascii="Times New Roman" w:hAnsi="Times New Roman"/>
          <w:sz w:val="28"/>
          <w:szCs w:val="28"/>
        </w:rPr>
        <w:t xml:space="preserve"> также приводятся рекомендации </w:t>
      </w:r>
      <w:r w:rsidRPr="00C410CB">
        <w:rPr>
          <w:rFonts w:ascii="Times New Roman" w:hAnsi="Times New Roman"/>
          <w:sz w:val="28"/>
          <w:szCs w:val="28"/>
        </w:rPr>
        <w:t>для муниципальных служащих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410CB">
        <w:rPr>
          <w:rFonts w:ascii="Times New Roman" w:hAnsi="Times New Roman"/>
          <w:sz w:val="28"/>
          <w:szCs w:val="28"/>
        </w:rPr>
        <w:t xml:space="preserve"> для представителя нанимателя (работодателя) по предотвращению и урегулированию конфликта интересов. 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 отметим </w:t>
      </w:r>
      <w:r w:rsidRPr="00C410CB">
        <w:rPr>
          <w:rFonts w:ascii="Times New Roman" w:hAnsi="Times New Roman"/>
          <w:sz w:val="28"/>
          <w:szCs w:val="28"/>
        </w:rPr>
        <w:t>функци</w:t>
      </w:r>
      <w:r>
        <w:rPr>
          <w:rFonts w:ascii="Times New Roman" w:hAnsi="Times New Roman"/>
          <w:sz w:val="28"/>
          <w:szCs w:val="28"/>
        </w:rPr>
        <w:t>и</w:t>
      </w:r>
      <w:r w:rsidRPr="00C410CB">
        <w:rPr>
          <w:rFonts w:ascii="Times New Roman" w:hAnsi="Times New Roman"/>
          <w:sz w:val="28"/>
          <w:szCs w:val="28"/>
        </w:rPr>
        <w:t xml:space="preserve"> муниципального управления </w:t>
      </w:r>
      <w:r>
        <w:rPr>
          <w:rFonts w:ascii="Times New Roman" w:hAnsi="Times New Roman"/>
          <w:sz w:val="28"/>
          <w:szCs w:val="28"/>
        </w:rPr>
        <w:t>в соответствии с ч</w:t>
      </w:r>
      <w:r w:rsidRPr="00C410CB">
        <w:rPr>
          <w:rFonts w:ascii="Times New Roman" w:hAnsi="Times New Roman"/>
          <w:sz w:val="28"/>
          <w:szCs w:val="28"/>
        </w:rPr>
        <w:t>астью 4 статьи 1 Федерального закона № 273-Ф3</w:t>
      </w:r>
      <w:r>
        <w:rPr>
          <w:rFonts w:ascii="Times New Roman" w:hAnsi="Times New Roman"/>
          <w:sz w:val="28"/>
          <w:szCs w:val="28"/>
        </w:rPr>
        <w:t xml:space="preserve">, которой </w:t>
      </w:r>
      <w:r w:rsidRPr="00C410CB">
        <w:rPr>
          <w:rFonts w:ascii="Times New Roman" w:hAnsi="Times New Roman"/>
          <w:sz w:val="28"/>
          <w:szCs w:val="28"/>
        </w:rPr>
        <w:t xml:space="preserve"> установлено, что функции государственного, муниципального (административного) управления организацией -</w:t>
      </w:r>
      <w:r>
        <w:rPr>
          <w:rFonts w:ascii="Times New Roman" w:hAnsi="Times New Roman"/>
          <w:sz w:val="28"/>
          <w:szCs w:val="28"/>
        </w:rPr>
        <w:t xml:space="preserve">  это </w:t>
      </w:r>
      <w:r w:rsidRPr="00C410CB">
        <w:rPr>
          <w:rFonts w:ascii="Times New Roman" w:hAnsi="Times New Roman"/>
          <w:sz w:val="28"/>
          <w:szCs w:val="28"/>
        </w:rPr>
        <w:t xml:space="preserve">полномочия государственного или муниципального служащего принимать обязательные для исполнения решения по кадровым, организационно- 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 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 xml:space="preserve">В настоящей Памятке осуществление </w:t>
      </w:r>
      <w:r w:rsidRPr="003A3E07">
        <w:rPr>
          <w:rFonts w:ascii="Times New Roman" w:hAnsi="Times New Roman"/>
          <w:color w:val="FF0000"/>
          <w:sz w:val="28"/>
          <w:szCs w:val="28"/>
        </w:rPr>
        <w:t>«функций муниципального управления»</w:t>
      </w:r>
      <w:r w:rsidRPr="00C41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</w:t>
      </w:r>
      <w:r w:rsidRPr="00C410CB">
        <w:rPr>
          <w:rFonts w:ascii="Times New Roman" w:hAnsi="Times New Roman"/>
          <w:sz w:val="28"/>
          <w:szCs w:val="28"/>
        </w:rPr>
        <w:t>предполагает в том числе:</w:t>
      </w:r>
    </w:p>
    <w:p w:rsidR="00957072" w:rsidRDefault="00957072" w:rsidP="00957072">
      <w:pPr>
        <w:pStyle w:val="a4"/>
        <w:shd w:val="clear" w:color="auto" w:fill="auto"/>
        <w:tabs>
          <w:tab w:val="left" w:pos="2312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</w:t>
      </w:r>
      <w:r w:rsidRPr="00C410CB">
        <w:rPr>
          <w:rFonts w:ascii="Times New Roman" w:hAnsi="Times New Roman"/>
          <w:sz w:val="28"/>
          <w:szCs w:val="28"/>
        </w:rPr>
        <w:t>организацию продажи приватизируемого муниципального имущества, иного имущества, а также права на заключение договоров аренды земельных участков, находящихся в муниципальной собственности;</w:t>
      </w:r>
    </w:p>
    <w:p w:rsidR="00957072" w:rsidRPr="00C410CB" w:rsidRDefault="00957072" w:rsidP="00957072">
      <w:pPr>
        <w:pStyle w:val="a4"/>
        <w:shd w:val="clear" w:color="auto" w:fill="auto"/>
        <w:tabs>
          <w:tab w:val="left" w:pos="720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</w:t>
      </w:r>
      <w:r w:rsidRPr="00C410CB">
        <w:rPr>
          <w:rFonts w:ascii="Times New Roman" w:hAnsi="Times New Roman"/>
          <w:sz w:val="28"/>
          <w:szCs w:val="28"/>
        </w:rPr>
        <w:t>размещение заказов на поставку товаров, выполнение работ и оказание услуг для муниципальных нужд, в том числе участие в работе комиссии по размещению заказов;</w:t>
      </w:r>
    </w:p>
    <w:p w:rsidR="00957072" w:rsidRPr="00C410CB" w:rsidRDefault="00957072" w:rsidP="00957072">
      <w:pPr>
        <w:pStyle w:val="a4"/>
        <w:shd w:val="clear" w:color="auto" w:fill="auto"/>
        <w:tabs>
          <w:tab w:val="left" w:pos="2317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</w:t>
      </w:r>
      <w:r w:rsidRPr="00C410CB">
        <w:rPr>
          <w:rFonts w:ascii="Times New Roman" w:hAnsi="Times New Roman"/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C410CB">
        <w:rPr>
          <w:rFonts w:ascii="Times New Roman" w:hAnsi="Times New Roman"/>
          <w:sz w:val="28"/>
          <w:szCs w:val="28"/>
        </w:rPr>
        <w:t>подготовку и принятие решений об отсрочке уплаты налогов и сборов;</w:t>
      </w:r>
    </w:p>
    <w:p w:rsidR="00957072" w:rsidRPr="00C410CB" w:rsidRDefault="00957072" w:rsidP="00957072">
      <w:pPr>
        <w:pStyle w:val="a4"/>
        <w:shd w:val="clear" w:color="auto" w:fill="auto"/>
        <w:tabs>
          <w:tab w:val="left" w:pos="840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C410CB">
        <w:rPr>
          <w:rFonts w:ascii="Times New Roman" w:hAnsi="Times New Roman"/>
          <w:sz w:val="28"/>
          <w:szCs w:val="28"/>
        </w:rPr>
        <w:t>лицензирование отдельных видов деятельности, выдачу разрешений на отдельные виды работ и иные действия;</w:t>
      </w:r>
    </w:p>
    <w:p w:rsidR="00957072" w:rsidRDefault="00957072" w:rsidP="00957072">
      <w:pPr>
        <w:pStyle w:val="a4"/>
        <w:shd w:val="clear" w:color="auto" w:fill="auto"/>
        <w:tabs>
          <w:tab w:val="left" w:pos="720"/>
        </w:tabs>
        <w:spacing w:before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C410CB">
        <w:rPr>
          <w:rFonts w:ascii="Times New Roman" w:hAnsi="Times New Roman"/>
          <w:sz w:val="28"/>
          <w:szCs w:val="28"/>
        </w:rPr>
        <w:t>возбуждение и рассмотрение дел об административных правонарушениях;</w:t>
      </w:r>
    </w:p>
    <w:p w:rsidR="00957072" w:rsidRPr="00C410CB" w:rsidRDefault="00957072" w:rsidP="00957072">
      <w:pPr>
        <w:pStyle w:val="a4"/>
        <w:shd w:val="clear" w:color="auto" w:fill="auto"/>
        <w:tabs>
          <w:tab w:val="left" w:pos="0"/>
        </w:tabs>
        <w:spacing w:before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 w:rsidRPr="00C410CB">
        <w:rPr>
          <w:rFonts w:ascii="Times New Roman" w:hAnsi="Times New Roman"/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957072" w:rsidRPr="00C410CB" w:rsidRDefault="00957072" w:rsidP="00957072">
      <w:pPr>
        <w:pStyle w:val="a4"/>
        <w:shd w:val="clear" w:color="auto" w:fill="auto"/>
        <w:tabs>
          <w:tab w:val="left" w:pos="720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</w:t>
      </w:r>
      <w:r w:rsidRPr="00C410CB">
        <w:rPr>
          <w:rFonts w:ascii="Times New Roman" w:hAnsi="Times New Roman"/>
          <w:sz w:val="28"/>
          <w:szCs w:val="28"/>
        </w:rPr>
        <w:t>представление в судебных органах прав и законных интересов муниципального образования;</w:t>
      </w:r>
    </w:p>
    <w:p w:rsidR="00957072" w:rsidRPr="00C410CB" w:rsidRDefault="00957072" w:rsidP="00957072">
      <w:pPr>
        <w:pStyle w:val="a4"/>
        <w:shd w:val="clear" w:color="auto" w:fill="auto"/>
        <w:tabs>
          <w:tab w:val="left" w:pos="720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C410CB">
        <w:rPr>
          <w:rFonts w:ascii="Times New Roman" w:hAnsi="Times New Roman"/>
          <w:sz w:val="28"/>
          <w:szCs w:val="28"/>
        </w:rPr>
        <w:t>участие муниципального служащего в осуществлении оперативно-розыскной деятельности, а также деятельности, связанной с предварительным следствием и дознанием по уголовным делам.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обязанностей, предусмотренных статьей 11 Федерального закона № 273-Ф</w:t>
      </w:r>
      <w:r>
        <w:rPr>
          <w:rFonts w:ascii="Times New Roman" w:hAnsi="Times New Roman"/>
          <w:sz w:val="28"/>
          <w:szCs w:val="28"/>
        </w:rPr>
        <w:t>З</w:t>
      </w:r>
      <w:r w:rsidRPr="00C410CB">
        <w:rPr>
          <w:rFonts w:ascii="Times New Roman" w:hAnsi="Times New Roman"/>
          <w:sz w:val="28"/>
          <w:szCs w:val="28"/>
        </w:rPr>
        <w:t>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7A40FA">
        <w:rPr>
          <w:rFonts w:ascii="Times New Roman" w:hAnsi="Times New Roman"/>
          <w:sz w:val="28"/>
          <w:szCs w:val="28"/>
        </w:rPr>
        <w:t>Так, статьей 11</w:t>
      </w:r>
      <w:r>
        <w:t xml:space="preserve"> </w:t>
      </w:r>
      <w:r w:rsidRPr="00C410CB">
        <w:rPr>
          <w:rFonts w:ascii="Times New Roman" w:hAnsi="Times New Roman"/>
          <w:sz w:val="28"/>
          <w:szCs w:val="28"/>
        </w:rPr>
        <w:t>Федерального закона № 273-Ф</w:t>
      </w:r>
      <w:r>
        <w:rPr>
          <w:rFonts w:ascii="Times New Roman" w:hAnsi="Times New Roman"/>
          <w:sz w:val="28"/>
          <w:szCs w:val="28"/>
        </w:rPr>
        <w:t xml:space="preserve">З регламентировано, </w:t>
      </w:r>
      <w:r w:rsidRPr="007A40FA">
        <w:rPr>
          <w:rFonts w:ascii="Times New Roman" w:hAnsi="Times New Roman"/>
          <w:sz w:val="28"/>
          <w:szCs w:val="28"/>
        </w:rPr>
        <w:t>что</w:t>
      </w:r>
    </w:p>
    <w:p w:rsidR="00957072" w:rsidRPr="007A40FA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4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Pr="007A40FA">
        <w:rPr>
          <w:rFonts w:ascii="Times New Roman" w:hAnsi="Times New Roman"/>
          <w:sz w:val="28"/>
          <w:szCs w:val="28"/>
        </w:rPr>
        <w:t xml:space="preserve">Государственный или муниципальный служащий </w:t>
      </w:r>
      <w:r w:rsidRPr="007A40FA">
        <w:rPr>
          <w:rFonts w:ascii="Times New Roman" w:hAnsi="Times New Roman"/>
          <w:color w:val="FF0000"/>
          <w:sz w:val="28"/>
          <w:szCs w:val="28"/>
        </w:rPr>
        <w:t xml:space="preserve">обязан </w:t>
      </w:r>
      <w:hyperlink r:id="rId4" w:anchor="block_1000" w:history="1">
        <w:r w:rsidRPr="007A40FA">
          <w:rPr>
            <w:rFonts w:ascii="Times New Roman" w:hAnsi="Times New Roman"/>
            <w:color w:val="FF0000"/>
            <w:sz w:val="28"/>
            <w:szCs w:val="28"/>
          </w:rPr>
          <w:t>принимать меры</w:t>
        </w:r>
      </w:hyperlink>
      <w:r w:rsidRPr="007A40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A40FA">
        <w:rPr>
          <w:rFonts w:ascii="Times New Roman" w:hAnsi="Times New Roman"/>
          <w:sz w:val="28"/>
          <w:szCs w:val="28"/>
        </w:rPr>
        <w:t>по недопущению любой возможности возникновения конфликта интересов.</w:t>
      </w:r>
    </w:p>
    <w:p w:rsidR="00957072" w:rsidRPr="007A40FA" w:rsidRDefault="00957072" w:rsidP="00957072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7A40FA">
        <w:rPr>
          <w:color w:val="000000"/>
          <w:sz w:val="28"/>
          <w:szCs w:val="28"/>
        </w:rPr>
        <w:t xml:space="preserve">2. Государственный или муниципальный служащий обязан в </w:t>
      </w:r>
      <w:hyperlink r:id="rId5" w:anchor="block_1000" w:history="1">
        <w:r w:rsidRPr="007A40FA">
          <w:rPr>
            <w:color w:val="FF0000"/>
            <w:sz w:val="28"/>
            <w:szCs w:val="28"/>
          </w:rPr>
          <w:t>письменной форме</w:t>
        </w:r>
      </w:hyperlink>
      <w:r w:rsidRPr="007A40FA">
        <w:rPr>
          <w:color w:val="000000"/>
          <w:sz w:val="28"/>
          <w:szCs w:val="28"/>
        </w:rPr>
        <w:t xml:space="preserve">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957072" w:rsidRPr="007A40FA" w:rsidRDefault="00957072" w:rsidP="00957072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7A40FA">
        <w:rPr>
          <w:color w:val="000000"/>
          <w:sz w:val="28"/>
          <w:szCs w:val="28"/>
        </w:rPr>
        <w:t xml:space="preserve">3. Представитель нанимателя, если ему стало известно о возникновении у государственного или муниципального служащего личной заинтересованности, которая приводит или может привести к конфликту интересов, </w:t>
      </w:r>
      <w:r w:rsidRPr="007A40FA">
        <w:rPr>
          <w:color w:val="FF0000"/>
          <w:sz w:val="28"/>
          <w:szCs w:val="28"/>
        </w:rPr>
        <w:t>обязан принять меры по предотвращению или урегулированию конфликта интересов.</w:t>
      </w:r>
    </w:p>
    <w:p w:rsidR="00957072" w:rsidRPr="007A40FA" w:rsidRDefault="00957072" w:rsidP="00957072">
      <w:pPr>
        <w:pStyle w:val="s13"/>
        <w:shd w:val="clear" w:color="auto" w:fill="FFFFFF"/>
        <w:jc w:val="both"/>
        <w:rPr>
          <w:color w:val="FF0000"/>
          <w:sz w:val="28"/>
          <w:szCs w:val="28"/>
        </w:rPr>
      </w:pPr>
      <w:r w:rsidRPr="007A40FA">
        <w:rPr>
          <w:color w:val="000000"/>
          <w:sz w:val="28"/>
          <w:szCs w:val="28"/>
        </w:rPr>
        <w:t xml:space="preserve">4. </w:t>
      </w:r>
      <w:r w:rsidRPr="007A40FA">
        <w:rPr>
          <w:color w:val="FF0000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957072" w:rsidRPr="007A40FA" w:rsidRDefault="00957072" w:rsidP="00957072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7A40FA">
        <w:rPr>
          <w:color w:val="000000"/>
          <w:sz w:val="28"/>
          <w:szCs w:val="28"/>
        </w:rPr>
        <w:t xml:space="preserve">5. Предотвращение и урегулирование конфликта интересов, стороной которого является государственный или муниципальный служащий, осуществляются путем отвода или самоотвода государственного или муниципального служащего в случаях и порядке, предусмотренных </w:t>
      </w:r>
      <w:hyperlink r:id="rId6" w:anchor="block_19" w:history="1">
        <w:r w:rsidRPr="007A40FA">
          <w:rPr>
            <w:color w:val="008000"/>
            <w:sz w:val="28"/>
            <w:szCs w:val="28"/>
          </w:rPr>
          <w:t>законодательством</w:t>
        </w:r>
      </w:hyperlink>
      <w:r w:rsidRPr="007A40FA">
        <w:rPr>
          <w:color w:val="000000"/>
          <w:sz w:val="28"/>
          <w:szCs w:val="28"/>
        </w:rPr>
        <w:t xml:space="preserve"> Российской Федерации.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НАПРИМЕР. </w:t>
      </w:r>
      <w:r w:rsidRPr="00C410CB">
        <w:rPr>
          <w:rFonts w:ascii="Times New Roman" w:hAnsi="Times New Roman"/>
          <w:sz w:val="28"/>
          <w:szCs w:val="28"/>
        </w:rPr>
        <w:t>В случае установления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муниципального служащего для решения вопроса о применении к муниципальному служащему мер ответственности, предусмотренных нормативными актами Российской Федерации.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В случае установления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данная информация передается в правоохранительные органы.</w:t>
      </w:r>
    </w:p>
    <w:p w:rsidR="00957072" w:rsidRPr="007A40FA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A40FA">
        <w:rPr>
          <w:rFonts w:ascii="Times New Roman" w:hAnsi="Times New Roman"/>
          <w:color w:val="FF0000"/>
          <w:sz w:val="28"/>
          <w:szCs w:val="28"/>
        </w:rPr>
        <w:t>Рассмотрим некоторые типовые ситуации конфликта интересов на муниципальной службе и порядок их урегулирования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957072" w:rsidRPr="00731A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31A56">
        <w:rPr>
          <w:rFonts w:ascii="Times New Roman" w:hAnsi="Times New Roman"/>
          <w:color w:val="FF0000"/>
          <w:sz w:val="28"/>
          <w:szCs w:val="28"/>
        </w:rPr>
        <w:lastRenderedPageBreak/>
        <w:t>1. Конфликт интересов, связанный с выполнением отдельных функций муниципального управления в отношении родителей и/или иных лиц, с которыми связана личная заинтересованность муниципального служащего.</w:t>
      </w:r>
    </w:p>
    <w:p w:rsidR="00957072" w:rsidRPr="00731A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Примерная с</w:t>
      </w:r>
      <w:r w:rsidRPr="00731A56">
        <w:rPr>
          <w:rFonts w:ascii="Times New Roman" w:hAnsi="Times New Roman"/>
          <w:color w:val="FF0000"/>
          <w:sz w:val="28"/>
          <w:szCs w:val="28"/>
        </w:rPr>
        <w:t>итуация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и/или в принятии кадровых решений в отношении родственников и/или иных лиц, с которыми связана личная заинтересованность муниципального служащего.</w:t>
      </w:r>
    </w:p>
    <w:p w:rsidR="00957072" w:rsidRPr="00731A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31A56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Муниципальному служащему следует уведомить о наличии личной заинтересованности представителя нанимателя (работодателя) и непосредственного руководителя в письменной форме. Представителю нанимателя (работодателю) рекомендуется отстранить муниципального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муниципального служащего.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1A56">
        <w:rPr>
          <w:rFonts w:ascii="Times New Roman" w:hAnsi="Times New Roman"/>
          <w:color w:val="FF0000"/>
          <w:sz w:val="28"/>
          <w:szCs w:val="28"/>
        </w:rPr>
        <w:t xml:space="preserve"> Например</w:t>
      </w:r>
      <w:r w:rsidRPr="00C410CB">
        <w:rPr>
          <w:rFonts w:ascii="Times New Roman" w:hAnsi="Times New Roman"/>
          <w:sz w:val="28"/>
          <w:szCs w:val="28"/>
        </w:rPr>
        <w:t>, рекомендуется временно вывести муниципального служащего из состава конкурсной комиссии, если одним их кандидатов на замещение вакантной должности муниципальной службы является его родственник.</w:t>
      </w:r>
    </w:p>
    <w:p w:rsidR="00957072" w:rsidRPr="00731A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31A56">
        <w:rPr>
          <w:rFonts w:ascii="Times New Roman" w:hAnsi="Times New Roman"/>
          <w:color w:val="FF0000"/>
          <w:sz w:val="28"/>
          <w:szCs w:val="28"/>
        </w:rPr>
        <w:t xml:space="preserve">Приведем несколько разновидностей подобной ситуации: 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1A56">
        <w:rPr>
          <w:rFonts w:ascii="Times New Roman" w:hAnsi="Times New Roman"/>
          <w:color w:val="FF0000"/>
          <w:sz w:val="28"/>
          <w:szCs w:val="28"/>
        </w:rPr>
        <w:t>например</w:t>
      </w:r>
      <w:r w:rsidRPr="00C410C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а) </w:t>
      </w:r>
      <w:r w:rsidRPr="00C410CB">
        <w:rPr>
          <w:rFonts w:ascii="Times New Roman" w:hAnsi="Times New Roman"/>
          <w:sz w:val="28"/>
          <w:szCs w:val="28"/>
        </w:rPr>
        <w:t>муниципальный служащий является членом конкурсной комиссии на замещение вакантной должности муниципального органа. При этом одним из кандидатов на вакантную должность в этом муниципальном органе является родственник муниципального служащего;</w:t>
      </w:r>
    </w:p>
    <w:p w:rsidR="00957072" w:rsidRDefault="00957072" w:rsidP="00957072">
      <w:pPr>
        <w:pStyle w:val="a4"/>
        <w:shd w:val="clear" w:color="auto" w:fill="auto"/>
        <w:tabs>
          <w:tab w:val="left" w:pos="2312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б)</w:t>
      </w:r>
      <w:r w:rsidRPr="00C410CB">
        <w:rPr>
          <w:rFonts w:ascii="Times New Roman" w:hAnsi="Times New Roman"/>
          <w:sz w:val="28"/>
          <w:szCs w:val="28"/>
        </w:rPr>
        <w:t>муниципальный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муниципального служащего.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</w:t>
      </w:r>
      <w:r w:rsidRPr="00731A56">
        <w:rPr>
          <w:rFonts w:ascii="Times New Roman" w:hAnsi="Times New Roman"/>
          <w:sz w:val="28"/>
          <w:szCs w:val="28"/>
        </w:rPr>
        <w:t xml:space="preserve"> не любое выполнение функций муниципального управления в отношении родственников влечет конфликт интересов. В частности, если</w:t>
      </w:r>
      <w:r>
        <w:t xml:space="preserve"> </w:t>
      </w:r>
      <w:r w:rsidRPr="00731A56">
        <w:rPr>
          <w:rFonts w:ascii="Times New Roman" w:hAnsi="Times New Roman"/>
          <w:sz w:val="28"/>
          <w:szCs w:val="28"/>
        </w:rPr>
        <w:t>муниципальный служащий предоставляет муниципальные 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</w:t>
      </w:r>
      <w:r>
        <w:rPr>
          <w:rFonts w:ascii="Times New Roman" w:hAnsi="Times New Roman"/>
          <w:sz w:val="28"/>
          <w:szCs w:val="28"/>
        </w:rPr>
        <w:t>.</w:t>
      </w:r>
    </w:p>
    <w:p w:rsidR="00957072" w:rsidRPr="00731A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31A56">
        <w:rPr>
          <w:rFonts w:ascii="Times New Roman" w:hAnsi="Times New Roman"/>
          <w:color w:val="FF0000"/>
          <w:sz w:val="28"/>
          <w:szCs w:val="28"/>
        </w:rPr>
        <w:t>2. Конфликт интересов, связанный с выполнением иной оплачиваемой работы</w:t>
      </w:r>
      <w:r>
        <w:rPr>
          <w:rFonts w:ascii="Times New Roman" w:hAnsi="Times New Roman"/>
          <w:color w:val="FF0000"/>
          <w:sz w:val="28"/>
          <w:szCs w:val="28"/>
        </w:rPr>
        <w:t>. Примерная</w:t>
      </w:r>
      <w:r w:rsidRPr="00731A56">
        <w:rPr>
          <w:rFonts w:ascii="Times New Roman" w:hAnsi="Times New Roman"/>
          <w:color w:val="FF0000"/>
          <w:sz w:val="28"/>
          <w:szCs w:val="28"/>
        </w:rPr>
        <w:t xml:space="preserve"> ситуаци</w:t>
      </w:r>
      <w:r>
        <w:rPr>
          <w:rFonts w:ascii="Times New Roman" w:hAnsi="Times New Roman"/>
          <w:color w:val="FF0000"/>
          <w:sz w:val="28"/>
          <w:szCs w:val="28"/>
        </w:rPr>
        <w:t>я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Муниципальный служащий, его родственники или иные лица, с которыми связана личная заинтересованность муниципального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</w:t>
      </w:r>
    </w:p>
    <w:p w:rsidR="00900306" w:rsidRPr="00C410CB" w:rsidRDefault="00900306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7072" w:rsidRPr="007A008E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A008E">
        <w:rPr>
          <w:rFonts w:ascii="Times New Roman" w:hAnsi="Times New Roman"/>
          <w:color w:val="FF0000"/>
          <w:sz w:val="28"/>
          <w:szCs w:val="28"/>
        </w:rPr>
        <w:lastRenderedPageBreak/>
        <w:t>Меры предотвращения и урегулирования</w:t>
      </w:r>
    </w:p>
    <w:p w:rsidR="00957072" w:rsidRPr="007A008E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08E">
        <w:rPr>
          <w:rFonts w:ascii="Times New Roman" w:hAnsi="Times New Roman"/>
          <w:sz w:val="28"/>
          <w:szCs w:val="28"/>
        </w:rPr>
        <w:t>Согласно ФЗ «О муниципальной службе в РФ» от 21.02.2007 п. 2 ст. 11 «Муниципальный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Уведомительный порядок направления муниципальным служащим представителю нанимателя (работодателю) информации о намерении осуществлять иную оплачиваемую работу не требует получения согласия представителя нанимателя (работодателя). Представитель нанимателя (работодатель) не вправе запретить муниципальному служащему выполнять иную оплачиваемую работу.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 w:rsidRPr="00C410CB">
        <w:rPr>
          <w:rFonts w:ascii="Times New Roman" w:hAnsi="Times New Roman"/>
          <w:sz w:val="28"/>
          <w:szCs w:val="28"/>
        </w:rPr>
        <w:t>, в случае возникновения у муниципального служащего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 (работодателя) и непосредственного руководителя в письменной фор</w:t>
      </w:r>
      <w:r>
        <w:rPr>
          <w:rFonts w:ascii="Times New Roman" w:hAnsi="Times New Roman"/>
          <w:sz w:val="28"/>
          <w:szCs w:val="28"/>
        </w:rPr>
        <w:t>ме</w:t>
      </w:r>
      <w:r w:rsidRPr="00C410CB">
        <w:rPr>
          <w:rFonts w:ascii="Times New Roman" w:hAnsi="Times New Roman"/>
          <w:sz w:val="28"/>
          <w:szCs w:val="28"/>
        </w:rPr>
        <w:t>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муниципального служащего со всеми вытекающими из этого юридическими последствиями.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 xml:space="preserve">При наличии конфликтов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организации, в отношении которой муниципальный служащий осуществляет отдельные функции муниципального управления. 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В случае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работу, следует уведомить о наличии личной заинтересованности представителя нанимателя (работодателя) и непосредственного руководителя в письменной форме.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В случае если муниципальный служащий самостоятельно не предпринял меры по урегулированию конфликта интересов, 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организации, в которой муниципальный служащий или его родственники выполняют иную оплачиваемую работу.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Комментарий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410CB">
        <w:rPr>
          <w:rFonts w:ascii="Times New Roman" w:hAnsi="Times New Roman"/>
          <w:sz w:val="28"/>
          <w:szCs w:val="28"/>
        </w:rPr>
        <w:t xml:space="preserve">итуация, при которой муниципальный 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муниципального служащего может негативно влиять на исполнение им </w:t>
      </w:r>
      <w:r w:rsidRPr="00C410CB">
        <w:rPr>
          <w:rFonts w:ascii="Times New Roman" w:hAnsi="Times New Roman"/>
          <w:sz w:val="28"/>
          <w:szCs w:val="28"/>
        </w:rPr>
        <w:lastRenderedPageBreak/>
        <w:t>должностных обязанностей и порождать сомнения в его беспристрастности и объективности.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Pr="00C410CB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и</w:t>
      </w:r>
      <w:r w:rsidRPr="00C410CB">
        <w:rPr>
          <w:rFonts w:ascii="Times New Roman" w:hAnsi="Times New Roman"/>
          <w:sz w:val="28"/>
          <w:szCs w:val="28"/>
        </w:rPr>
        <w:t xml:space="preserve"> 2 статьи 14.1 Федерального закона № 25-ФЗ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ряда иных лиц.</w:t>
      </w:r>
    </w:p>
    <w:p w:rsidR="00957072" w:rsidRPr="006306DB" w:rsidRDefault="00957072" w:rsidP="00957072">
      <w:pPr>
        <w:pStyle w:val="a4"/>
        <w:shd w:val="clear" w:color="auto" w:fill="auto"/>
        <w:tabs>
          <w:tab w:val="left" w:pos="2480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306DB">
        <w:rPr>
          <w:rFonts w:ascii="Times New Roman" w:hAnsi="Times New Roman"/>
          <w:color w:val="FF0000"/>
          <w:sz w:val="28"/>
          <w:szCs w:val="28"/>
        </w:rPr>
        <w:t>Описание ситуации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Муниципальный служащий, его родственники или иные лица, с которыми связана личная заинтересованность муниципального служащего, выполняют оплачиваемую работу в организации, предоставляющей платные услуги другой организации. При этом муниципальный служащий осуществляет в отношении последней отдельные функции муниципального управления.</w:t>
      </w:r>
    </w:p>
    <w:p w:rsidR="00957072" w:rsidRPr="006306DB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306DB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При направлении представителю нанимателя (работодателю) предварительного уведомления о выполнении иной оплачиваемой работы муниципальному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В случае, если на момент начала выполнения отдельных функций муниципального управления в отношении организации, получающей платные услуги, родственники муниципального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(работодателя) и непосредственного руководителя в письменной форме.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Представителю нанимателя (работодателю) рекомендуется подробно рассмотреть обстоятельства выполнения муниципальным служащим иной оплачиваемой работы. Особое внимание следует уделять фактам, указывающим на возможное использование муниципальным служащим своих полномочий для получения дополнительного дохода</w:t>
      </w:r>
      <w:r>
        <w:rPr>
          <w:rFonts w:ascii="Times New Roman" w:hAnsi="Times New Roman"/>
          <w:sz w:val="28"/>
          <w:szCs w:val="28"/>
        </w:rPr>
        <w:t>.</w:t>
      </w:r>
    </w:p>
    <w:p w:rsidR="00957072" w:rsidRPr="0005154E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5154E">
        <w:rPr>
          <w:rFonts w:ascii="Times New Roman" w:hAnsi="Times New Roman"/>
          <w:color w:val="FF0000"/>
          <w:sz w:val="28"/>
          <w:szCs w:val="28"/>
        </w:rPr>
        <w:t>3. Конфликт интересов, связанный с владением ценными бумагами, банковскими вкладами.</w:t>
      </w:r>
    </w:p>
    <w:p w:rsidR="00957072" w:rsidRPr="0005154E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5154E">
        <w:rPr>
          <w:rFonts w:ascii="Times New Roman" w:hAnsi="Times New Roman"/>
          <w:color w:val="FF0000"/>
          <w:sz w:val="28"/>
          <w:szCs w:val="28"/>
        </w:rPr>
        <w:t>Описание ситуации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Муниципальный служащий и/или его родственники владеют ценными бумагами организации, в отношении которой муниципальный служащий осуществляет отдельные функции муниципального управления.</w:t>
      </w:r>
    </w:p>
    <w:p w:rsidR="00957072" w:rsidRPr="0005154E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5154E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 xml:space="preserve">В случае если муниципальный служащий владеет ценными бумагами организации, в отношении которой он осуществляет отдельные функции муниципального управления, он обязан уведомить, представителя нанимателя (работодателя) и непосредственного руководителя о наличии личной заинтересованности в письменной форме, а также передать ценные бумаги в доверительное управление. Необходимо отметить, что существует проблема </w:t>
      </w:r>
      <w:r w:rsidRPr="00C410CB">
        <w:rPr>
          <w:rFonts w:ascii="Times New Roman" w:hAnsi="Times New Roman"/>
          <w:sz w:val="28"/>
          <w:szCs w:val="28"/>
        </w:rPr>
        <w:lastRenderedPageBreak/>
        <w:t>выбора управляющей организации или доверительного управляющего, которым муниципальный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есть, не всегда может быть признана исчерпывающей мерой, в этой связи муниципальным служащим может быть принято добровольное решение об отчуждении ценных бумаг.</w:t>
      </w:r>
    </w:p>
    <w:p w:rsidR="00957072" w:rsidRPr="00C410CB" w:rsidRDefault="00957072" w:rsidP="00957072">
      <w:pPr>
        <w:ind w:firstLine="708"/>
        <w:jc w:val="both"/>
      </w:pP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случае</w:t>
      </w:r>
      <w:r>
        <w:t xml:space="preserve"> </w:t>
      </w:r>
      <w:r>
        <w:rPr>
          <w:rFonts w:hint="eastAsia"/>
        </w:rPr>
        <w:t>если</w:t>
      </w:r>
      <w:r>
        <w:t xml:space="preserve"> </w:t>
      </w:r>
      <w:r>
        <w:rPr>
          <w:rFonts w:hint="eastAsia"/>
        </w:rPr>
        <w:t>родственники</w:t>
      </w:r>
      <w:r>
        <w:t xml:space="preserve"> </w:t>
      </w:r>
      <w:r>
        <w:rPr>
          <w:rFonts w:hint="eastAsia"/>
        </w:rPr>
        <w:t>муниципального</w:t>
      </w:r>
      <w:r>
        <w:t xml:space="preserve"> </w:t>
      </w:r>
      <w:r>
        <w:rPr>
          <w:rFonts w:hint="eastAsia"/>
        </w:rPr>
        <w:t>служащего</w:t>
      </w:r>
      <w:r>
        <w:t xml:space="preserve"> </w:t>
      </w:r>
      <w:r>
        <w:rPr>
          <w:rFonts w:hint="eastAsia"/>
        </w:rPr>
        <w:t>владеют</w:t>
      </w:r>
      <w:r>
        <w:t xml:space="preserve"> </w:t>
      </w:r>
      <w:r>
        <w:rPr>
          <w:rFonts w:hint="eastAsia"/>
        </w:rPr>
        <w:t>ценными</w:t>
      </w:r>
      <w:r>
        <w:t xml:space="preserve"> </w:t>
      </w:r>
      <w:r>
        <w:rPr>
          <w:rFonts w:hint="eastAsia"/>
        </w:rPr>
        <w:t>бумагами</w:t>
      </w:r>
      <w:r>
        <w:t xml:space="preserve"> </w:t>
      </w:r>
      <w:r>
        <w:rPr>
          <w:rFonts w:hint="eastAsia"/>
        </w:rPr>
        <w:t>организации</w:t>
      </w:r>
      <w:r>
        <w:t xml:space="preserve">, в </w:t>
      </w:r>
      <w:r w:rsidRPr="00C410CB">
        <w:t>отношении которой он осуществляет отдельные функции муниципального управления, муниципальный служащий обязан уведомить представителя нанимателя (работодателя) и непосредственного руководителя о наличии личной заинтересованности в письменной форме.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До принятия муниципальным служащим мер по урегулированию конфликта интересов представителю наниматели (работодателю) рекомендуется отстранить муниципального служащего от исполнения должностных (служебных) обязанностей в отношении организации, ценными бумагами которой владеет муниципальный служащий или его родственники.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Для родственников муниципального служащего ограничений на владение ценными бумагами не установлено. Тем не менее, важно помнить, что наличие в собственности у родственников муниципального служащего ценных бумаг организации, на деятельность которой муниципальный служащий может повлиять в ходе исполнения должностных обязанностей, также влечет конфликт интересов.</w:t>
      </w:r>
    </w:p>
    <w:p w:rsidR="00957072" w:rsidRPr="0005154E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5154E">
        <w:rPr>
          <w:rFonts w:ascii="Times New Roman" w:hAnsi="Times New Roman"/>
          <w:color w:val="FF0000"/>
          <w:sz w:val="28"/>
          <w:szCs w:val="28"/>
        </w:rPr>
        <w:t>4. Конфликт интересов, связанный с получением подарков и услуг 4.1. Описание ситуации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Муниципальный служащий, его родственники или иные лица, с которыми связана личная заинтересованность муниципального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</w:p>
    <w:p w:rsidR="00957072" w:rsidRPr="0005154E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5154E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 xml:space="preserve">Муниципальному служащему и его родственникам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управления, вне зависимости от стоимости этих подарков и поводов дарения. Представителю нанимателя (работодателю), в случае если ему стало известно о получении муниципальным служащим подарка от физических лиц или организаций, в отношении которых муниципальный служащий осуществляет или ранее осуществлял отдельные функции </w:t>
      </w:r>
      <w:r w:rsidRPr="00C410CB">
        <w:rPr>
          <w:rFonts w:ascii="Times New Roman" w:hAnsi="Times New Roman"/>
          <w:sz w:val="28"/>
          <w:szCs w:val="28"/>
        </w:rPr>
        <w:lastRenderedPageBreak/>
        <w:t>муниципального управления, необходимо оценить, насколько полученный подарок связан с исполнением должностных обязанностей.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Если подарок связан с исполнением должностных обязанностей, то в отношении муниципального служащего должны быть применены меры дисциплинарной ответственности, учитывая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Если подарок не связан с исполнением должностных обязанностей, то муниципальному служащему рекомендуется указать на то, что получение подарка от заинтересованных физических лиц и организаций может нанести урон репутации муниципального органа, и поэтому является нежелательным вне зависимости от повода дарения.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Комментарий</w:t>
      </w:r>
    </w:p>
    <w:p w:rsidR="00957072" w:rsidRPr="00C410CB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C410CB">
        <w:rPr>
          <w:rFonts w:ascii="Times New Roman" w:hAnsi="Times New Roman"/>
          <w:sz w:val="28"/>
          <w:szCs w:val="28"/>
        </w:rPr>
        <w:t>Установлен запрет муниципальным служащим получать в связи с исполнением должностных обязанностей вознаграждения от физических и юридических лиц.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Вместе с тем, проверяемая организация или ее представители могут попытаться подарить муниципальному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возникнет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муниципального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муниципального служащего и, тем самым, могут нанести ущерб репутации муниципального органа и муниципальной службе в целом.</w:t>
      </w:r>
    </w:p>
    <w:p w:rsidR="00957072" w:rsidRPr="005F4ECF" w:rsidRDefault="00957072" w:rsidP="00957072">
      <w:pPr>
        <w:pStyle w:val="a4"/>
        <w:shd w:val="clear" w:color="auto" w:fill="auto"/>
        <w:tabs>
          <w:tab w:val="left" w:pos="2480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Еще одна ситуация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4ECF">
        <w:rPr>
          <w:rFonts w:ascii="Times New Roman" w:hAnsi="Times New Roman"/>
          <w:color w:val="FF0000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>.</w:t>
      </w:r>
      <w:r w:rsidRPr="00277E56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277E56">
        <w:rPr>
          <w:rFonts w:ascii="Times New Roman" w:hAnsi="Times New Roman"/>
          <w:sz w:val="28"/>
          <w:szCs w:val="28"/>
        </w:rPr>
        <w:t xml:space="preserve"> служащий получает подарки от своего непосредственного подчиненного. </w:t>
      </w:r>
    </w:p>
    <w:p w:rsidR="00957072" w:rsidRPr="005F4ECF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 xml:space="preserve">Представителю нанимателя (работодателю), которому стало известно о получении муниципальным служащим подарков от непосредственных подчиненных, следует указать муниципальному служащему на то, что </w:t>
      </w:r>
      <w:r w:rsidRPr="00277E56">
        <w:rPr>
          <w:rFonts w:ascii="Times New Roman" w:hAnsi="Times New Roman"/>
          <w:sz w:val="28"/>
          <w:szCs w:val="28"/>
        </w:rPr>
        <w:lastRenderedPageBreak/>
        <w:t xml:space="preserve">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рекомендовать, муниципальному служащему вернуть полученный подарок дарителю в целях предотвращения конфликта интересов. </w:t>
      </w:r>
    </w:p>
    <w:p w:rsidR="00957072" w:rsidRPr="005F4ECF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957072" w:rsidRPr="005F4ECF" w:rsidRDefault="00957072" w:rsidP="00957072">
      <w:pPr>
        <w:pStyle w:val="a4"/>
        <w:shd w:val="clear" w:color="auto" w:fill="auto"/>
        <w:tabs>
          <w:tab w:val="left" w:pos="2475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Описание ситуации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перед которой сам муниципальный служащий и/или его родственники имеют имущественные обязательства.</w:t>
      </w:r>
    </w:p>
    <w:p w:rsidR="00957072" w:rsidRPr="005F4ECF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В этом случае муниципальному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муниципальному служащему следует уведомить представителя нанимателя (работодателя) и непосредственного руководителя о наличии личной заинтересованности в письменной форме. Представителю нанимателя (работодателю) рекомендуется по крайней мере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перед которой сам муниципальный служащий, его родственники или иные лица, с которыми связана личная заинтересованность муниципального служащего, имеют имущественные обязательства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957072" w:rsidRPr="005F4ECF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Рассмотрим еще одну</w:t>
      </w:r>
      <w:r w:rsidRPr="005F4ECF">
        <w:rPr>
          <w:rFonts w:ascii="Times New Roman" w:hAnsi="Times New Roman"/>
          <w:color w:val="FF0000"/>
          <w:sz w:val="28"/>
          <w:szCs w:val="28"/>
        </w:rPr>
        <w:t xml:space="preserve"> ситуаци</w:t>
      </w:r>
      <w:r>
        <w:rPr>
          <w:rFonts w:ascii="Times New Roman" w:hAnsi="Times New Roman"/>
          <w:color w:val="FF0000"/>
          <w:sz w:val="28"/>
          <w:szCs w:val="28"/>
        </w:rPr>
        <w:t>ю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служащий, его родственники или иные лица, с которыми связана личная заинтересованность муниципального служащего, участвуют в деле, рассматриваемом в судебном разбирательстве с физическими лицами и организациями, в отношении которых муниципальный служащий осуществляет отдельные функции муниципального управления.</w:t>
      </w:r>
    </w:p>
    <w:p w:rsidR="00957072" w:rsidRPr="005F4ECF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Муниципальному служащему следует уведомить представителя нанимателя (работодателя) и непосредственного руководителя в письменной форме о наличии личной заинтересованности. Представителю нанимателя (работодателю) рекомендуется отстранять муниципального служащего от исполнения должностных (служебных) обязанностей в отношении физических лиц и организаций, которые находятся в стадии судебного разбирательства с муниципальным служащим, его родственниками или иными лицами, с которыми связана личная заинтересованность муниципального служащего.</w:t>
      </w:r>
    </w:p>
    <w:p w:rsidR="00957072" w:rsidRPr="005F4ECF" w:rsidRDefault="00957072" w:rsidP="00957072">
      <w:pPr>
        <w:pStyle w:val="a4"/>
        <w:shd w:val="clear" w:color="auto" w:fill="auto"/>
        <w:tabs>
          <w:tab w:val="left" w:pos="2384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 xml:space="preserve">            6.Конфликт интересов, связанный с взаимодействием с бывшим работодателем и трудоустройством после увольнения с муниципальной службы</w:t>
      </w:r>
    </w:p>
    <w:p w:rsidR="00957072" w:rsidRPr="005F4ECF" w:rsidRDefault="00957072" w:rsidP="00957072">
      <w:pPr>
        <w:pStyle w:val="a4"/>
        <w:shd w:val="clear" w:color="auto" w:fill="auto"/>
        <w:tabs>
          <w:tab w:val="left" w:pos="2485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Описание ситуации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 xml:space="preserve">Муниципальный служащий участвует в осуществлении отдельных функций муниципального управления в отношении организации, владельцем, </w:t>
      </w:r>
      <w:r w:rsidRPr="00277E56">
        <w:rPr>
          <w:rFonts w:ascii="Times New Roman" w:hAnsi="Times New Roman"/>
          <w:sz w:val="28"/>
          <w:szCs w:val="28"/>
        </w:rPr>
        <w:lastRenderedPageBreak/>
        <w:t>руководителем или работником которой он являлся до поступления на муниципальную службу.</w:t>
      </w:r>
    </w:p>
    <w:p w:rsidR="00957072" w:rsidRPr="005F4ECF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4ECF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Муниципальному служащему в случае поручения ему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службу, рекомендуется уведомить представителя нанимателя (работодателя) и непосредственного руководителя в письменной форме о факте предыдущей работы в данной организации и о возможности возникновения конфликтной ситуации.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Представителю нанимателя (работодателю) рекомендуется оценить,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бывшего работодателя.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Комментарий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служащий, поступивший на муниципальную службу в орган местного самоуправления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муниципальный служащий по тем или иным причинам испытывает неприязнь к бывшему работодателю.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И дружеское,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муниципального служащего, членов его семьи или организаций, с которыми муниципальный служащий связан финансовыми или иными обязательствами.</w:t>
      </w:r>
    </w:p>
    <w:p w:rsidR="00957072" w:rsidRPr="00A31496" w:rsidRDefault="00957072" w:rsidP="00957072">
      <w:pPr>
        <w:pStyle w:val="a4"/>
        <w:shd w:val="clear" w:color="auto" w:fill="auto"/>
        <w:tabs>
          <w:tab w:val="left" w:pos="2480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Следующая ситуация.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 ведет переговоры о трудоустройстве после увольнения с муниципальной службы на работу в организацию, в отношении которой он осуществляет отдельные функции муниципального управления.</w:t>
      </w:r>
    </w:p>
    <w:p w:rsidR="00957072" w:rsidRPr="00A3149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 xml:space="preserve">Муниципальному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муниципального управления.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службы. В случае если указанные </w:t>
      </w:r>
      <w:r w:rsidRPr="00277E56">
        <w:rPr>
          <w:rFonts w:ascii="Times New Roman" w:hAnsi="Times New Roman"/>
          <w:sz w:val="28"/>
          <w:szCs w:val="28"/>
        </w:rPr>
        <w:lastRenderedPageBreak/>
        <w:t>переговоры о последующем трудоустройстве начались, муниципальному служащему следует уведомить представителя нанимателя (работодателя) и непосредственного начальника в письменной форме о наличии личной заинтересованности.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муниципальной службы.</w:t>
      </w:r>
    </w:p>
    <w:p w:rsidR="00957072" w:rsidRPr="00A31496" w:rsidRDefault="00957072" w:rsidP="00957072">
      <w:pPr>
        <w:pStyle w:val="a4"/>
        <w:shd w:val="clear" w:color="auto" w:fill="auto"/>
        <w:tabs>
          <w:tab w:val="left" w:pos="2374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 xml:space="preserve">          7.Ситуации, связанные с явным нарушением муниципальным служащим установленных запретов .</w:t>
      </w:r>
    </w:p>
    <w:p w:rsidR="00957072" w:rsidRPr="00A31496" w:rsidRDefault="00957072" w:rsidP="00957072">
      <w:pPr>
        <w:pStyle w:val="a4"/>
        <w:shd w:val="clear" w:color="auto" w:fill="auto"/>
        <w:tabs>
          <w:tab w:val="left" w:pos="2374"/>
        </w:tabs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Описание ситуации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A3149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277E56">
        <w:rPr>
          <w:rFonts w:ascii="Times New Roman" w:hAnsi="Times New Roman"/>
          <w:sz w:val="28"/>
          <w:szCs w:val="28"/>
        </w:rPr>
        <w:t>В соответствии с пунктом 10 части 1 статьи 14 Федерального закона № 25-ФЗ муниципальному служащему</w:t>
      </w:r>
      <w:r>
        <w:rPr>
          <w:rFonts w:ascii="Times New Roman" w:hAnsi="Times New Roman"/>
          <w:sz w:val="28"/>
          <w:szCs w:val="28"/>
        </w:rPr>
        <w:t>: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7E56">
        <w:rPr>
          <w:rFonts w:ascii="Times New Roman" w:hAnsi="Times New Roman"/>
          <w:sz w:val="28"/>
          <w:szCs w:val="28"/>
        </w:rPr>
        <w:t>запрещается принимать без письменного разрешения главы муниципального образования награды, почетные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56">
        <w:rPr>
          <w:rFonts w:ascii="Times New Roman" w:hAnsi="Times New Roman"/>
          <w:sz w:val="28"/>
          <w:szCs w:val="28"/>
        </w:rPr>
        <w:t>и специальные звания (за исключением научных) иностранных государств, международных организаций,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56">
        <w:rPr>
          <w:rFonts w:ascii="Times New Roman" w:hAnsi="Times New Roman"/>
          <w:sz w:val="28"/>
          <w:szCs w:val="28"/>
        </w:rPr>
        <w:t>также политических партий, других общественных объединений и религиозных объединений, если в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56">
        <w:rPr>
          <w:rFonts w:ascii="Times New Roman" w:hAnsi="Times New Roman"/>
          <w:sz w:val="28"/>
          <w:szCs w:val="28"/>
        </w:rPr>
        <w:t>должностные обязанности входит взаимодействие с указанными организациями и объединениями.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Представителю нанимателя (работодателю) при принятии решения о предоставлении или отказе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56">
        <w:rPr>
          <w:rFonts w:ascii="Times New Roman" w:hAnsi="Times New Roman"/>
          <w:sz w:val="28"/>
          <w:szCs w:val="28"/>
        </w:rPr>
        <w:t>предоставлении разрешения рекомендуется уделить особое внимание основанию и цели награждения,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56">
        <w:rPr>
          <w:rFonts w:ascii="Times New Roman" w:hAnsi="Times New Roman"/>
          <w:sz w:val="28"/>
          <w:szCs w:val="28"/>
        </w:rPr>
        <w:t>также тому, насколько получение муниципальным служащим награды, почетного и специального звания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56">
        <w:rPr>
          <w:rFonts w:ascii="Times New Roman" w:hAnsi="Times New Roman"/>
          <w:sz w:val="28"/>
          <w:szCs w:val="28"/>
        </w:rPr>
        <w:t>породить сомнение в его беспристрастности и объективности.</w:t>
      </w:r>
    </w:p>
    <w:p w:rsidR="00957072" w:rsidRPr="00A3149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Описание ситуации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 в ходе проведения контрольно-надзорных мероприятий обнаруживает нарушения законодательства. Муниципальный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957072" w:rsidRPr="00A3149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Муниципальному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Комментарии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lastRenderedPageBreak/>
        <w:t>«Советы», предоставляемые муниципальным служащим проверяемым организациям, могут быть по-разному оформлены: они могут предоставляться в устной форме, в форме писем, перечни рекомендуемых организаций могут размещаться на сайте соответствующего муниципального органа и т.д. В любом случае, если муниципальный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муниципального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муниципального служащего или иными связанными с ним лицами и, следовательно, приводят к возникновению личной заинтересованности.</w:t>
      </w:r>
    </w:p>
    <w:p w:rsidR="00957072" w:rsidRPr="00A3149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Следующая ситуация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Муниципальный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преимуществ при совершении коммерческих операций.</w:t>
      </w:r>
    </w:p>
    <w:p w:rsidR="00957072" w:rsidRPr="00A3149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31496">
        <w:rPr>
          <w:rFonts w:ascii="Times New Roman" w:hAnsi="Times New Roman"/>
          <w:color w:val="FF0000"/>
          <w:sz w:val="28"/>
          <w:szCs w:val="28"/>
        </w:rPr>
        <w:t>Меры предотвращения и урегулирования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Муниципальному служащему запрещается разглашать или использовать в целях, не связанных с муниципальной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муниципальному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957072" w:rsidRPr="00277E56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 xml:space="preserve">Представителю нанимателя (работодателю), которому стало известно о факте использования муниципальным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муниципальному служащему мер дисциплинарной ответственности за нарушение запретов, связанных с муниципальной службой, учитывая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</w:t>
      </w:r>
      <w:r w:rsidRPr="00277E56">
        <w:rPr>
          <w:rFonts w:ascii="Times New Roman" w:hAnsi="Times New Roman"/>
          <w:sz w:val="28"/>
          <w:szCs w:val="28"/>
        </w:rPr>
        <w:lastRenderedPageBreak/>
        <w:t>предшествующие результаты исполнения муниципальным служащим своих должностных обязанностей.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E56">
        <w:rPr>
          <w:rFonts w:ascii="Times New Roman" w:hAnsi="Times New Roman"/>
          <w:sz w:val="28"/>
          <w:szCs w:val="28"/>
        </w:rPr>
        <w:t>В случае установления признаков дисциплинарного проступка либо факта совершения муниципальным служащим деяния, содержащего признаки административного правонарушения или состава преступления, данная информация представляется руководителю муниципального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 разработана для использования  представителями нанимателя (работодателями) муниципальных служащих , а так же  муниципальными служащими осуществляющими деятельность  в муниципальном образовании, в целях недопущения, предотвращения, урегулирования конфликта интересов.</w:t>
      </w:r>
    </w:p>
    <w:p w:rsidR="00957072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072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072" w:rsidRPr="00A31496" w:rsidRDefault="00957072" w:rsidP="00957072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072" w:rsidRPr="00277E56" w:rsidRDefault="00957072" w:rsidP="00957072">
      <w:pPr>
        <w:jc w:val="both"/>
      </w:pPr>
    </w:p>
    <w:p w:rsidR="00957072" w:rsidRDefault="00957072" w:rsidP="00957072"/>
    <w:p w:rsidR="00892E79" w:rsidRDefault="00892E79"/>
    <w:sectPr w:rsidR="00892E79" w:rsidSect="003C13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7072"/>
    <w:rsid w:val="006A181A"/>
    <w:rsid w:val="006F75C2"/>
    <w:rsid w:val="00705A21"/>
    <w:rsid w:val="00711E5D"/>
    <w:rsid w:val="00892E79"/>
    <w:rsid w:val="00900306"/>
    <w:rsid w:val="00957072"/>
    <w:rsid w:val="00CC478B"/>
    <w:rsid w:val="00C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57072"/>
    <w:rPr>
      <w:rFonts w:ascii="Arial" w:hAnsi="Arial"/>
      <w:sz w:val="11"/>
      <w:szCs w:val="1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57072"/>
    <w:rPr>
      <w:rFonts w:ascii="Arial" w:hAnsi="Arial"/>
      <w:b/>
      <w:bCs/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957072"/>
    <w:pPr>
      <w:shd w:val="clear" w:color="auto" w:fill="FFFFFF"/>
      <w:spacing w:before="60" w:line="178" w:lineRule="exact"/>
    </w:pPr>
    <w:rPr>
      <w:rFonts w:ascii="Arial" w:eastAsiaTheme="minorHAnsi" w:hAnsi="Arial" w:cstheme="minorBidi"/>
      <w:sz w:val="11"/>
      <w:szCs w:val="11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9570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0">
    <w:name w:val="Основной текст (3)"/>
    <w:basedOn w:val="a"/>
    <w:link w:val="3"/>
    <w:rsid w:val="00957072"/>
    <w:pPr>
      <w:shd w:val="clear" w:color="auto" w:fill="FFFFFF"/>
      <w:spacing w:after="60" w:line="230" w:lineRule="exact"/>
    </w:pPr>
    <w:rPr>
      <w:rFonts w:ascii="Arial" w:eastAsiaTheme="minorHAnsi" w:hAnsi="Arial" w:cstheme="minorBidi"/>
      <w:b/>
      <w:bCs/>
      <w:sz w:val="18"/>
      <w:szCs w:val="18"/>
      <w:lang w:eastAsia="en-US"/>
    </w:rPr>
  </w:style>
  <w:style w:type="paragraph" w:customStyle="1" w:styleId="s13">
    <w:name w:val="s_13"/>
    <w:basedOn w:val="a"/>
    <w:rsid w:val="00957072"/>
    <w:pPr>
      <w:ind w:firstLine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36354/3/" TargetMode="External"/><Relationship Id="rId5" Type="http://schemas.openxmlformats.org/officeDocument/2006/relationships/hyperlink" Target="http://base.garant.ru/70273570/" TargetMode="External"/><Relationship Id="rId4" Type="http://schemas.openxmlformats.org/officeDocument/2006/relationships/hyperlink" Target="http://base.garant.ru/707592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5301</Words>
  <Characters>30217</Characters>
  <Application>Microsoft Office Word</Application>
  <DocSecurity>0</DocSecurity>
  <Lines>251</Lines>
  <Paragraphs>70</Paragraphs>
  <ScaleCrop>false</ScaleCrop>
  <Company>Reanimator Extreme Edition</Company>
  <LinksUpToDate>false</LinksUpToDate>
  <CharactersWithSpaces>35448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5</cp:revision>
  <cp:lastPrinted>2019-06-06T06:53:00Z</cp:lastPrinted>
  <dcterms:created xsi:type="dcterms:W3CDTF">2019-06-06T02:39:00Z</dcterms:created>
  <dcterms:modified xsi:type="dcterms:W3CDTF">2019-06-06T06:53:00Z</dcterms:modified>
</cp:coreProperties>
</file>