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8E" w:rsidRPr="005C5893" w:rsidRDefault="002E408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732" w:type="dxa"/>
        <w:tblLook w:val="01E0"/>
      </w:tblPr>
      <w:tblGrid>
        <w:gridCol w:w="3297"/>
        <w:gridCol w:w="3501"/>
        <w:gridCol w:w="2934"/>
      </w:tblGrid>
      <w:tr w:rsidR="002E408E" w:rsidRPr="00834489" w:rsidTr="004C080D">
        <w:trPr>
          <w:trHeight w:val="650"/>
        </w:trPr>
        <w:tc>
          <w:tcPr>
            <w:tcW w:w="9732" w:type="dxa"/>
            <w:gridSpan w:val="3"/>
          </w:tcPr>
          <w:p w:rsidR="002E408E" w:rsidRPr="00834489" w:rsidRDefault="002E408E" w:rsidP="004C080D">
            <w:pPr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bookmarkStart w:id="0" w:name="bookmark4"/>
            <w:r w:rsidRPr="00834489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2E408E" w:rsidRPr="00834489" w:rsidRDefault="002E408E" w:rsidP="004C08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4489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  <w:p w:rsidR="002E408E" w:rsidRPr="00834489" w:rsidRDefault="002E408E" w:rsidP="004C080D">
            <w:pPr>
              <w:tabs>
                <w:tab w:val="left" w:pos="4155"/>
              </w:tabs>
              <w:rPr>
                <w:rFonts w:ascii="Arial" w:hAnsi="Arial" w:cs="Arial"/>
                <w:kern w:val="2"/>
              </w:rPr>
            </w:pPr>
            <w:r w:rsidRPr="00834489">
              <w:rPr>
                <w:rFonts w:ascii="Arial" w:hAnsi="Arial" w:cs="Arial"/>
                <w:kern w:val="2"/>
                <w:sz w:val="32"/>
                <w:szCs w:val="32"/>
              </w:rPr>
              <w:tab/>
            </w:r>
          </w:p>
        </w:tc>
      </w:tr>
      <w:tr w:rsidR="002E408E" w:rsidRPr="00834489" w:rsidTr="004C080D">
        <w:trPr>
          <w:trHeight w:val="484"/>
        </w:trPr>
        <w:tc>
          <w:tcPr>
            <w:tcW w:w="3297" w:type="dxa"/>
          </w:tcPr>
          <w:p w:rsidR="002E408E" w:rsidRPr="00834489" w:rsidRDefault="002E408E" w:rsidP="004C080D">
            <w:pPr>
              <w:rPr>
                <w:rFonts w:ascii="Arial" w:hAnsi="Arial" w:cs="Arial"/>
                <w:kern w:val="2"/>
                <w:sz w:val="32"/>
                <w:szCs w:val="32"/>
              </w:rPr>
            </w:pPr>
          </w:p>
        </w:tc>
        <w:tc>
          <w:tcPr>
            <w:tcW w:w="3501" w:type="dxa"/>
          </w:tcPr>
          <w:p w:rsidR="002E408E" w:rsidRDefault="002E408E" w:rsidP="004C080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34489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2E408E" w:rsidRPr="008414B4" w:rsidRDefault="002E408E" w:rsidP="004C080D">
            <w:pPr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  <w:tc>
          <w:tcPr>
            <w:tcW w:w="2934" w:type="dxa"/>
          </w:tcPr>
          <w:p w:rsidR="002E408E" w:rsidRPr="00834489" w:rsidRDefault="002E408E" w:rsidP="004C080D">
            <w:pPr>
              <w:rPr>
                <w:rFonts w:ascii="Arial" w:hAnsi="Arial" w:cs="Arial"/>
                <w:kern w:val="2"/>
                <w:sz w:val="32"/>
                <w:szCs w:val="32"/>
              </w:rPr>
            </w:pPr>
          </w:p>
        </w:tc>
      </w:tr>
      <w:tr w:rsidR="002E408E" w:rsidRPr="00834489" w:rsidTr="008206E4">
        <w:trPr>
          <w:trHeight w:val="484"/>
        </w:trPr>
        <w:tc>
          <w:tcPr>
            <w:tcW w:w="9732" w:type="dxa"/>
            <w:gridSpan w:val="3"/>
          </w:tcPr>
          <w:p w:rsidR="002E408E" w:rsidRDefault="002E408E" w:rsidP="00A948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15 </w:t>
            </w:r>
            <w:r w:rsidRPr="00834489">
              <w:rPr>
                <w:rFonts w:ascii="Arial" w:hAnsi="Arial" w:cs="Arial"/>
                <w:b/>
                <w:sz w:val="32"/>
                <w:szCs w:val="32"/>
              </w:rPr>
              <w:t>октября  2018г.        №</w:t>
            </w: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  <w:r w:rsidR="009255A6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:rsidR="002E408E" w:rsidRPr="00834489" w:rsidRDefault="002E408E" w:rsidP="00A94885">
            <w:pPr>
              <w:jc w:val="center"/>
              <w:rPr>
                <w:rFonts w:ascii="Arial" w:hAnsi="Arial" w:cs="Arial"/>
                <w:kern w:val="2"/>
                <w:sz w:val="32"/>
                <w:szCs w:val="32"/>
              </w:rPr>
            </w:pPr>
          </w:p>
        </w:tc>
      </w:tr>
      <w:tr w:rsidR="002E408E" w:rsidRPr="00834489" w:rsidTr="004804A7">
        <w:trPr>
          <w:trHeight w:val="484"/>
        </w:trPr>
        <w:tc>
          <w:tcPr>
            <w:tcW w:w="9732" w:type="dxa"/>
            <w:gridSpan w:val="3"/>
          </w:tcPr>
          <w:p w:rsidR="002E408E" w:rsidRPr="00485827" w:rsidRDefault="002E408E" w:rsidP="00A948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85827">
              <w:rPr>
                <w:rFonts w:ascii="Arial" w:hAnsi="Arial" w:cs="Arial"/>
                <w:b/>
                <w:sz w:val="32"/>
                <w:szCs w:val="32"/>
              </w:rPr>
              <w:t>Об утверждении Правил разработки и утверждения</w:t>
            </w:r>
          </w:p>
          <w:p w:rsidR="002E408E" w:rsidRPr="00485827" w:rsidRDefault="002E408E" w:rsidP="00A948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85827">
              <w:rPr>
                <w:rFonts w:ascii="Arial" w:hAnsi="Arial" w:cs="Arial"/>
                <w:b/>
                <w:sz w:val="32"/>
                <w:szCs w:val="32"/>
              </w:rPr>
              <w:t>административных регламентов</w:t>
            </w:r>
          </w:p>
          <w:p w:rsidR="002E408E" w:rsidRPr="00485827" w:rsidRDefault="002E408E" w:rsidP="00A94885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485827">
              <w:rPr>
                <w:rFonts w:ascii="Arial" w:hAnsi="Arial" w:cs="Arial"/>
                <w:b/>
                <w:sz w:val="32"/>
                <w:szCs w:val="32"/>
              </w:rPr>
              <w:t>предоставления муниципальных услуг</w:t>
            </w:r>
          </w:p>
          <w:p w:rsidR="002E408E" w:rsidRPr="008414B4" w:rsidRDefault="002E408E" w:rsidP="00A94885">
            <w:pPr>
              <w:rPr>
                <w:rFonts w:ascii="Arial" w:hAnsi="Arial" w:cs="Arial"/>
                <w:kern w:val="2"/>
              </w:rPr>
            </w:pPr>
          </w:p>
        </w:tc>
      </w:tr>
    </w:tbl>
    <w:p w:rsidR="002E408E" w:rsidRPr="00212EBA" w:rsidRDefault="002E408E" w:rsidP="00485827">
      <w:pPr>
        <w:pStyle w:val="aa"/>
        <w:spacing w:after="0"/>
        <w:rPr>
          <w:rFonts w:ascii="Arial" w:hAnsi="Arial" w:cs="Arial"/>
        </w:rPr>
      </w:pPr>
      <w:r>
        <w:rPr>
          <w:rFonts w:ascii="Arial" w:hAnsi="Arial"/>
        </w:rPr>
        <w:t> </w:t>
      </w:r>
    </w:p>
    <w:p w:rsidR="002E408E" w:rsidRPr="00212EBA" w:rsidRDefault="002E408E" w:rsidP="00A94885">
      <w:pPr>
        <w:jc w:val="both"/>
        <w:rPr>
          <w:rFonts w:ascii="Arial" w:hAnsi="Arial" w:cs="Arial"/>
        </w:rPr>
      </w:pPr>
      <w:r w:rsidRPr="00212EBA">
        <w:rPr>
          <w:rFonts w:ascii="Arial" w:hAnsi="Arial" w:cs="Arial"/>
          <w:b/>
        </w:rPr>
        <w:t xml:space="preserve">        </w:t>
      </w:r>
      <w:r w:rsidRPr="00212EBA">
        <w:rPr>
          <w:rFonts w:ascii="Arial" w:hAnsi="Arial" w:cs="Arial"/>
        </w:rPr>
        <w:t xml:space="preserve">          В соответствии с постановлением Администрации Курской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Лебяженского сельсовета Курского района </w:t>
      </w:r>
    </w:p>
    <w:p w:rsidR="002E408E" w:rsidRPr="00212EBA" w:rsidRDefault="002E408E" w:rsidP="00485827">
      <w:pPr>
        <w:shd w:val="clear" w:color="auto" w:fill="FFFFFF"/>
        <w:spacing w:after="120"/>
        <w:jc w:val="both"/>
        <w:rPr>
          <w:rFonts w:ascii="Arial" w:hAnsi="Arial" w:cs="Arial"/>
          <w:b/>
        </w:rPr>
      </w:pPr>
      <w:r w:rsidRPr="00212EBA">
        <w:rPr>
          <w:rFonts w:ascii="Arial" w:hAnsi="Arial" w:cs="Arial"/>
          <w:b/>
        </w:rPr>
        <w:t>ПОСТАНОВЛЯЕТ:</w:t>
      </w:r>
    </w:p>
    <w:p w:rsidR="002E408E" w:rsidRPr="00212EBA" w:rsidRDefault="002E408E" w:rsidP="00485827">
      <w:pPr>
        <w:shd w:val="clear" w:color="auto" w:fill="FFFFFF"/>
        <w:spacing w:after="120" w:line="312" w:lineRule="atLeast"/>
        <w:ind w:firstLine="567"/>
        <w:jc w:val="both"/>
        <w:rPr>
          <w:rFonts w:ascii="Arial" w:hAnsi="Arial" w:cs="Arial"/>
          <w:b/>
        </w:rPr>
      </w:pPr>
      <w:r w:rsidRPr="00212EBA">
        <w:rPr>
          <w:rFonts w:ascii="Arial" w:hAnsi="Arial" w:cs="Arial"/>
        </w:rPr>
        <w:t>1.</w:t>
      </w:r>
      <w:r w:rsidRPr="00212EBA">
        <w:rPr>
          <w:rFonts w:ascii="Arial" w:hAnsi="Arial" w:cs="Arial"/>
          <w:b/>
        </w:rPr>
        <w:t xml:space="preserve"> </w:t>
      </w:r>
      <w:r w:rsidRPr="00212EBA">
        <w:rPr>
          <w:rFonts w:ascii="Arial" w:hAnsi="Arial" w:cs="Arial"/>
        </w:rPr>
        <w:t>Утвердить прилагаемые:</w:t>
      </w:r>
    </w:p>
    <w:p w:rsidR="002E408E" w:rsidRPr="00212EBA" w:rsidRDefault="002E408E" w:rsidP="00485827">
      <w:pPr>
        <w:widowControl/>
        <w:spacing w:after="120"/>
        <w:ind w:firstLine="567"/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 xml:space="preserve"> 1.1. Правила разработки и утверждения административных регламентов предоставления муниципальных услуг;</w:t>
      </w:r>
    </w:p>
    <w:p w:rsidR="002E408E" w:rsidRPr="00212EBA" w:rsidRDefault="002E408E" w:rsidP="00485827">
      <w:pPr>
        <w:pStyle w:val="a8"/>
        <w:widowControl/>
        <w:spacing w:after="120"/>
        <w:ind w:left="0" w:firstLine="567"/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 xml:space="preserve"> 1.2. 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2E408E" w:rsidRPr="00212EBA" w:rsidRDefault="002E408E" w:rsidP="00485827">
      <w:pPr>
        <w:widowControl/>
        <w:spacing w:after="120"/>
        <w:ind w:firstLine="567"/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 xml:space="preserve">2. Постановление Администрации Курского района Курской области от </w:t>
      </w:r>
      <w:r>
        <w:rPr>
          <w:rFonts w:ascii="Arial" w:hAnsi="Arial" w:cs="Arial"/>
        </w:rPr>
        <w:t>01.</w:t>
      </w:r>
      <w:r w:rsidRPr="00212EBA">
        <w:rPr>
          <w:rFonts w:ascii="Arial" w:hAnsi="Arial" w:cs="Arial"/>
        </w:rPr>
        <w:t>03.2018г. №</w:t>
      </w:r>
      <w:r>
        <w:rPr>
          <w:rFonts w:ascii="Arial" w:hAnsi="Arial" w:cs="Arial"/>
        </w:rPr>
        <w:t xml:space="preserve">33 </w:t>
      </w:r>
      <w:r w:rsidRPr="00212EBA">
        <w:rPr>
          <w:rFonts w:ascii="Arial" w:hAnsi="Arial" w:cs="Arial"/>
        </w:rPr>
        <w:t>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2E408E" w:rsidRPr="00212EBA" w:rsidRDefault="002E408E" w:rsidP="00485827">
      <w:pPr>
        <w:widowControl/>
        <w:spacing w:after="120"/>
        <w:ind w:firstLine="567"/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>3. Контроль за исполнением настоящего постановления возложить на заместителя Главы Администрации Лебяженского сельсовета Курского района по общим вопросам Баркову И.И.</w:t>
      </w:r>
    </w:p>
    <w:p w:rsidR="002E408E" w:rsidRPr="00212EBA" w:rsidRDefault="002E408E" w:rsidP="00485827">
      <w:pPr>
        <w:widowControl/>
        <w:spacing w:after="120"/>
        <w:ind w:firstLine="567"/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 xml:space="preserve">4. Постановление </w:t>
      </w:r>
      <w:r w:rsidRPr="00212EBA">
        <w:rPr>
          <w:rFonts w:ascii="Arial" w:hAnsi="Arial" w:cs="Arial"/>
          <w:color w:val="020C22"/>
        </w:rPr>
        <w:t xml:space="preserve">вступает </w:t>
      </w:r>
      <w:r w:rsidRPr="00212EBA">
        <w:rPr>
          <w:rFonts w:ascii="Arial" w:hAnsi="Arial" w:cs="Arial"/>
        </w:rPr>
        <w:t>в силу со дня его подписания.</w:t>
      </w:r>
    </w:p>
    <w:p w:rsidR="002E408E" w:rsidRPr="00212EBA" w:rsidRDefault="002E408E" w:rsidP="005C5893">
      <w:pPr>
        <w:jc w:val="both"/>
        <w:rPr>
          <w:rFonts w:ascii="Arial" w:hAnsi="Arial" w:cs="Arial"/>
          <w:i/>
        </w:rPr>
      </w:pPr>
    </w:p>
    <w:p w:rsidR="002E408E" w:rsidRDefault="002E408E" w:rsidP="005C5893">
      <w:pPr>
        <w:jc w:val="both"/>
        <w:rPr>
          <w:rFonts w:ascii="Arial" w:hAnsi="Arial" w:cs="Arial"/>
          <w:i/>
        </w:rPr>
      </w:pPr>
    </w:p>
    <w:p w:rsidR="002E408E" w:rsidRDefault="002E408E" w:rsidP="005C5893">
      <w:pPr>
        <w:jc w:val="both"/>
        <w:rPr>
          <w:rFonts w:ascii="Arial" w:hAnsi="Arial" w:cs="Arial"/>
        </w:rPr>
      </w:pPr>
    </w:p>
    <w:p w:rsidR="002E408E" w:rsidRPr="00485827" w:rsidRDefault="002E408E" w:rsidP="005C5893">
      <w:pPr>
        <w:jc w:val="both"/>
        <w:rPr>
          <w:rFonts w:ascii="Arial" w:hAnsi="Arial" w:cs="Arial"/>
        </w:rPr>
      </w:pPr>
    </w:p>
    <w:p w:rsidR="002E408E" w:rsidRPr="00212EBA" w:rsidRDefault="002E408E" w:rsidP="005C5893">
      <w:pPr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 xml:space="preserve">Глава Лебяженского сельсовета                        </w:t>
      </w:r>
      <w:r w:rsidR="008414B4">
        <w:rPr>
          <w:rFonts w:ascii="Arial" w:hAnsi="Arial" w:cs="Arial"/>
        </w:rPr>
        <w:t xml:space="preserve">    </w:t>
      </w:r>
      <w:r w:rsidRPr="00212EBA">
        <w:rPr>
          <w:rFonts w:ascii="Arial" w:hAnsi="Arial" w:cs="Arial"/>
        </w:rPr>
        <w:t xml:space="preserve">                   В.Ю.Тимонов</w:t>
      </w:r>
    </w:p>
    <w:p w:rsidR="002E408E" w:rsidRPr="00212EBA" w:rsidRDefault="002E408E" w:rsidP="005C5893">
      <w:pPr>
        <w:ind w:left="4962"/>
        <w:rPr>
          <w:rFonts w:ascii="Arial" w:hAnsi="Arial" w:cs="Arial"/>
        </w:rPr>
      </w:pPr>
    </w:p>
    <w:p w:rsidR="002E408E" w:rsidRPr="00212EBA" w:rsidRDefault="002E408E" w:rsidP="005C5893">
      <w:pPr>
        <w:ind w:left="4962"/>
        <w:rPr>
          <w:rFonts w:ascii="Arial" w:hAnsi="Arial" w:cs="Arial"/>
        </w:rPr>
      </w:pPr>
    </w:p>
    <w:p w:rsidR="002E408E" w:rsidRDefault="002E408E" w:rsidP="005C5893">
      <w:pPr>
        <w:ind w:left="4962"/>
      </w:pPr>
    </w:p>
    <w:p w:rsidR="002E408E" w:rsidRDefault="002E408E" w:rsidP="005C5893">
      <w:pPr>
        <w:ind w:left="4962"/>
        <w:rPr>
          <w:rFonts w:ascii="Arial" w:hAnsi="Arial" w:cs="Arial"/>
        </w:rPr>
      </w:pPr>
    </w:p>
    <w:p w:rsidR="002E408E" w:rsidRDefault="002E408E" w:rsidP="005C5893">
      <w:pPr>
        <w:ind w:left="4962"/>
        <w:rPr>
          <w:rFonts w:ascii="Arial" w:hAnsi="Arial" w:cs="Arial"/>
        </w:rPr>
      </w:pPr>
    </w:p>
    <w:p w:rsidR="002E408E" w:rsidRDefault="002E408E" w:rsidP="005C5893">
      <w:pPr>
        <w:ind w:left="4962"/>
        <w:rPr>
          <w:rFonts w:ascii="Arial" w:hAnsi="Arial" w:cs="Arial"/>
        </w:rPr>
      </w:pPr>
    </w:p>
    <w:p w:rsidR="002E408E" w:rsidRDefault="002E408E" w:rsidP="005C5893">
      <w:pPr>
        <w:ind w:left="496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3"/>
        <w:gridCol w:w="4674"/>
      </w:tblGrid>
      <w:tr w:rsidR="002E408E" w:rsidTr="000C0290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E408E" w:rsidRDefault="002E408E" w:rsidP="000C0290">
            <w:pPr>
              <w:pStyle w:val="23"/>
              <w:keepNext/>
              <w:keepLines/>
              <w:shd w:val="clear" w:color="auto" w:fill="auto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 xml:space="preserve">Утверждены 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Постановлением Администрации Лебяженского сельсовета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 xml:space="preserve">Курского района 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от 15.10.2018г. №10</w:t>
            </w:r>
            <w:r w:rsidR="0075667A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  <w:p w:rsidR="002E408E" w:rsidRDefault="002E408E" w:rsidP="000C0290">
            <w:pPr>
              <w:pStyle w:val="23"/>
              <w:keepNext/>
              <w:keepLines/>
              <w:shd w:val="clear" w:color="auto" w:fill="auto"/>
            </w:pPr>
          </w:p>
        </w:tc>
      </w:tr>
    </w:tbl>
    <w:p w:rsidR="002E408E" w:rsidRDefault="002E408E" w:rsidP="00400960">
      <w:pPr>
        <w:pStyle w:val="23"/>
        <w:keepNext/>
        <w:keepLines/>
        <w:shd w:val="clear" w:color="auto" w:fill="auto"/>
      </w:pPr>
    </w:p>
    <w:p w:rsidR="002E408E" w:rsidRPr="00485827" w:rsidRDefault="002E408E" w:rsidP="00400960">
      <w:pPr>
        <w:pStyle w:val="23"/>
        <w:keepNext/>
        <w:keepLines/>
        <w:shd w:val="clear" w:color="auto" w:fill="auto"/>
        <w:rPr>
          <w:rFonts w:ascii="Arial" w:hAnsi="Arial" w:cs="Arial"/>
          <w:sz w:val="32"/>
          <w:szCs w:val="32"/>
        </w:rPr>
      </w:pPr>
      <w:r w:rsidRPr="00485827">
        <w:rPr>
          <w:rFonts w:ascii="Arial" w:hAnsi="Arial" w:cs="Arial"/>
          <w:sz w:val="32"/>
          <w:szCs w:val="32"/>
        </w:rPr>
        <w:t>ПРАВИЛА</w:t>
      </w:r>
      <w:bookmarkEnd w:id="0"/>
    </w:p>
    <w:p w:rsidR="002E408E" w:rsidRDefault="002E408E" w:rsidP="00400960">
      <w:pPr>
        <w:pStyle w:val="50"/>
        <w:shd w:val="clear" w:color="auto" w:fill="auto"/>
        <w:rPr>
          <w:rFonts w:ascii="Arial" w:hAnsi="Arial" w:cs="Arial"/>
          <w:sz w:val="32"/>
          <w:szCs w:val="32"/>
        </w:rPr>
      </w:pPr>
      <w:r w:rsidRPr="00485827">
        <w:rPr>
          <w:rFonts w:ascii="Arial" w:hAnsi="Arial" w:cs="Arial"/>
          <w:sz w:val="32"/>
          <w:szCs w:val="32"/>
        </w:rPr>
        <w:t xml:space="preserve">РАЗРАБОТКИ И УТВЕРЖДЕНИЯ АДМИНИСТРАТИВНЫХ РЕГЛАМЕНТОВ ПРЕДОСТАВЛЕНИЯ </w:t>
      </w:r>
    </w:p>
    <w:p w:rsidR="002E408E" w:rsidRPr="00485827" w:rsidRDefault="002E408E" w:rsidP="00400960">
      <w:pPr>
        <w:pStyle w:val="50"/>
        <w:shd w:val="clear" w:color="auto" w:fill="auto"/>
        <w:rPr>
          <w:rFonts w:ascii="Arial" w:hAnsi="Arial" w:cs="Arial"/>
          <w:sz w:val="32"/>
          <w:szCs w:val="32"/>
        </w:rPr>
      </w:pPr>
      <w:r w:rsidRPr="00485827">
        <w:rPr>
          <w:rFonts w:ascii="Arial" w:hAnsi="Arial" w:cs="Arial"/>
          <w:sz w:val="32"/>
          <w:szCs w:val="32"/>
        </w:rPr>
        <w:t>МУНИЦИПАЛЬНЫХ УСЛУГ</w:t>
      </w:r>
    </w:p>
    <w:p w:rsidR="002E408E" w:rsidRPr="00485827" w:rsidRDefault="002E408E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</w:p>
    <w:p w:rsidR="002E408E" w:rsidRPr="00485827" w:rsidRDefault="002E408E" w:rsidP="00400960">
      <w:pPr>
        <w:pStyle w:val="21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rFonts w:ascii="Arial" w:hAnsi="Arial" w:cs="Arial"/>
          <w:b/>
          <w:color w:val="auto"/>
        </w:rPr>
      </w:pPr>
      <w:smartTag w:uri="urn:schemas-microsoft-com:office:smarttags" w:element="place">
        <w:r w:rsidRPr="00485827">
          <w:rPr>
            <w:rFonts w:ascii="Arial" w:hAnsi="Arial" w:cs="Arial"/>
            <w:b/>
            <w:color w:val="auto"/>
            <w:lang w:val="en-US"/>
          </w:rPr>
          <w:t>I</w:t>
        </w:r>
        <w:r w:rsidRPr="00485827">
          <w:rPr>
            <w:rFonts w:ascii="Arial" w:hAnsi="Arial" w:cs="Arial"/>
            <w:b/>
            <w:color w:val="auto"/>
          </w:rPr>
          <w:t>.</w:t>
        </w:r>
      </w:smartTag>
      <w:r w:rsidRPr="00485827">
        <w:rPr>
          <w:rFonts w:ascii="Arial" w:hAnsi="Arial" w:cs="Arial"/>
          <w:b/>
          <w:color w:val="auto"/>
        </w:rPr>
        <w:t xml:space="preserve"> Общие положения</w:t>
      </w:r>
    </w:p>
    <w:p w:rsidR="002E408E" w:rsidRPr="00485827" w:rsidRDefault="002E408E" w:rsidP="00400960">
      <w:pPr>
        <w:pStyle w:val="21"/>
        <w:shd w:val="clear" w:color="auto" w:fill="auto"/>
        <w:tabs>
          <w:tab w:val="left" w:pos="3664"/>
        </w:tabs>
        <w:spacing w:line="280" w:lineRule="exact"/>
        <w:ind w:firstLine="0"/>
        <w:rPr>
          <w:rFonts w:ascii="Arial" w:hAnsi="Arial" w:cs="Arial"/>
          <w:sz w:val="24"/>
          <w:szCs w:val="24"/>
        </w:rPr>
      </w:pPr>
    </w:p>
    <w:p w:rsidR="002E408E" w:rsidRPr="00485827" w:rsidRDefault="002E408E" w:rsidP="007935D2">
      <w:pPr>
        <w:pStyle w:val="21"/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– регламенты).</w:t>
      </w:r>
    </w:p>
    <w:p w:rsidR="002E408E" w:rsidRPr="00485827" w:rsidRDefault="002E408E" w:rsidP="00C85168">
      <w:pPr>
        <w:pStyle w:val="21"/>
        <w:shd w:val="clear" w:color="auto" w:fill="auto"/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района, устанавливающий сроки и последовательность административных процедур (действий), осуществляемых Администрацией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предоставляющей муниципальные услуги, в процессе предоставления муниципальной услуги в соответствии с требованиями Федерального закона «Об организации предоставления государственных и муниципальных услуг» (далее – Федеральный закон).</w:t>
      </w:r>
    </w:p>
    <w:p w:rsidR="002E408E" w:rsidRPr="00485827" w:rsidRDefault="002E408E" w:rsidP="00EF0FDF">
      <w:pPr>
        <w:pStyle w:val="a8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Arial" w:hAnsi="Arial" w:cs="Arial"/>
        </w:rPr>
      </w:pPr>
      <w:r w:rsidRPr="00697C4E">
        <w:rPr>
          <w:rFonts w:ascii="Arial" w:hAnsi="Arial" w:cs="Arial"/>
        </w:rPr>
        <w:t>Регламент также устанавливает порядок взаимодействия между структурными подразделениями Администрации Лебяженского сельсовета Курского района и их должностными лицами</w:t>
      </w:r>
      <w:r>
        <w:rPr>
          <w:rFonts w:ascii="Arial" w:hAnsi="Arial" w:cs="Arial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с </w:t>
      </w:r>
      <w:r w:rsidRPr="00485827">
        <w:rPr>
          <w:rFonts w:ascii="Arial" w:hAnsi="Arial" w:cs="Arial"/>
        </w:rPr>
        <w:t>физическими или юридическими лицами, индивидуальными предпринимателями, их уполномоченными представителями (далее –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муниципальной услуги.</w:t>
      </w:r>
    </w:p>
    <w:p w:rsidR="002E408E" w:rsidRPr="00485827" w:rsidRDefault="002E408E" w:rsidP="007935D2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Регламент разрабатывается и утверждается Администрацией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предоставляющей муниципальные услуги, если иное не установлено федеральными законами.</w:t>
      </w:r>
    </w:p>
    <w:p w:rsidR="002E408E" w:rsidRPr="00485827" w:rsidRDefault="002E408E" w:rsidP="007935D2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При разработке регламентов структурные подразделения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предоставляющие муниципальные услуги, предусматривают оптимизацию (повышение качества) предоставления муниципальные услуг, в том числе: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упорядочение административных процедур (действий);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устранение избыточных административных процедур (действий);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</w:t>
      </w:r>
      <w:r w:rsidRPr="00485827">
        <w:rPr>
          <w:rFonts w:ascii="Arial" w:hAnsi="Arial" w:cs="Arial"/>
          <w:sz w:val="24"/>
          <w:szCs w:val="24"/>
        </w:rPr>
        <w:lastRenderedPageBreak/>
        <w:t>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услуги. </w:t>
      </w:r>
      <w:r w:rsidRPr="00485827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может установить в регламенте сокращенные сроки предоставления муниципальных услуг,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д)</w:t>
      </w:r>
      <w:r w:rsidRPr="00485827">
        <w:rPr>
          <w:rFonts w:ascii="Arial" w:hAnsi="Arial" w:cs="Arial"/>
          <w:sz w:val="24"/>
          <w:szCs w:val="24"/>
        </w:rPr>
        <w:tab/>
        <w:t xml:space="preserve">ответственность должностных лиц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работника многофункционального центра, а также иных организаций, привлекаемых уполномоченным многофункциональным центром к предоставлению муниципальных услуг (далее - привлекаемые организации), или их работников, предоставляющих муниципальные  услуги, за несоблюдение ими требований регламентов при выполнении административных процедур (действий);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е)</w:t>
      </w:r>
      <w:r w:rsidRPr="00485827">
        <w:rPr>
          <w:rFonts w:ascii="Arial" w:hAnsi="Arial" w:cs="Arial"/>
          <w:sz w:val="24"/>
          <w:szCs w:val="24"/>
        </w:rPr>
        <w:tab/>
        <w:t>предоставление муниципальной услуги в электронной форме.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Исполнение Администрацией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отдельных государственных полномочий Курской области, переданных е</w:t>
      </w:r>
      <w:r>
        <w:rPr>
          <w:rFonts w:ascii="Arial" w:hAnsi="Arial" w:cs="Arial"/>
          <w:sz w:val="24"/>
          <w:szCs w:val="24"/>
        </w:rPr>
        <w:t>й</w:t>
      </w:r>
      <w:r w:rsidRPr="00485827">
        <w:rPr>
          <w:rFonts w:ascii="Arial" w:hAnsi="Arial" w:cs="Arial"/>
          <w:sz w:val="24"/>
          <w:szCs w:val="24"/>
        </w:rP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Регламенты разрабатываются структурными подразделениями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485827">
        <w:rPr>
          <w:rStyle w:val="24"/>
          <w:rFonts w:ascii="Arial" w:hAnsi="Arial" w:cs="Arial"/>
          <w:sz w:val="24"/>
          <w:szCs w:val="24"/>
          <w:u w:val="none"/>
        </w:rPr>
        <w:t>ным</w:t>
      </w:r>
      <w:r w:rsidRPr="00485827">
        <w:rPr>
          <w:rFonts w:ascii="Arial" w:hAnsi="Arial" w:cs="Arial"/>
          <w:sz w:val="24"/>
          <w:szCs w:val="24"/>
        </w:rPr>
        <w:t>и нормативными правовыми актами Курской области, а также с учетом иных требований к порядку предоставления соответствующей муниципальной услуги.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Регламент разрабатывается, как правило, после включения соответствующей муниципальной услуги в перечень муниципальных услуг и функций по осуществлению государственного контроля (далее – перечень), утвержденный Администрацией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Проект регламента и пояснительная записка к нему размещаются на официальном сайте </w:t>
      </w:r>
      <w:r>
        <w:rPr>
          <w:rFonts w:ascii="Arial" w:hAnsi="Arial" w:cs="Arial"/>
          <w:sz w:val="24"/>
          <w:szCs w:val="24"/>
        </w:rPr>
        <w:t xml:space="preserve">Администрации 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предоставляющей муниципальные услуги, являющейся разработчиком регламента, в информационно-телекоммуникационной сети «Интернет» (далее – сеть «Интернет») на срок не менее 30 календарных дней.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lastRenderedPageBreak/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силу, подлежат независимой экспертизе и экспертизе, проводимой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Структурное подразделение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ответственное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CF5610">
        <w:rPr>
          <w:rFonts w:ascii="Arial" w:hAnsi="Arial" w:cs="Arial"/>
          <w:sz w:val="24"/>
          <w:szCs w:val="24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а также в соответствии с настоящими Правилами.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485827">
        <w:rPr>
          <w:rFonts w:ascii="Arial" w:hAnsi="Arial" w:cs="Arial"/>
          <w:color w:val="auto"/>
          <w:sz w:val="24"/>
          <w:szCs w:val="24"/>
        </w:rPr>
        <w:t>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Разногласия между структурными подразделениями, предоставляющими муниципальные услуги, и уполномоченным на проведение экспертизы лицом Администрации </w:t>
      </w:r>
      <w:r>
        <w:rPr>
          <w:rFonts w:ascii="Arial" w:hAnsi="Arial" w:cs="Arial"/>
          <w:sz w:val="24"/>
          <w:szCs w:val="24"/>
        </w:rPr>
        <w:t>Лебяженского сельсовета Курского района</w:t>
      </w:r>
      <w:r w:rsidRPr="00485827">
        <w:rPr>
          <w:rFonts w:ascii="Arial" w:hAnsi="Arial" w:cs="Arial"/>
          <w:sz w:val="24"/>
          <w:szCs w:val="24"/>
        </w:rP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485827">
        <w:rPr>
          <w:rFonts w:ascii="Arial" w:hAnsi="Arial" w:cs="Arial"/>
          <w:color w:val="auto"/>
          <w:sz w:val="24"/>
          <w:szCs w:val="24"/>
        </w:rPr>
        <w:t>утратившими силу</w:t>
      </w:r>
      <w:r w:rsidRPr="0048582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85827">
        <w:rPr>
          <w:rFonts w:ascii="Arial" w:hAnsi="Arial" w:cs="Arial"/>
          <w:color w:val="auto"/>
          <w:sz w:val="24"/>
          <w:szCs w:val="24"/>
        </w:rPr>
        <w:t xml:space="preserve">разрешаются в порядке, установленном Инструкцией по делопроизводству в Администрации </w:t>
      </w:r>
      <w:r>
        <w:rPr>
          <w:rFonts w:ascii="Arial" w:hAnsi="Arial" w:cs="Arial"/>
          <w:color w:val="auto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color w:val="auto"/>
          <w:sz w:val="24"/>
          <w:szCs w:val="24"/>
        </w:rPr>
        <w:t>Курского района.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Копии нормативных правовых актов об утверждении регламентов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предоставляющей муниципальные услуги, и сведения об источниках их официального опубликования в электронном виде посредством сети «Интернет» направляются в Регистр муниципальных правовых актов Курской области.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Внесение изменений в регламенты осуществляется в порядке, </w:t>
      </w:r>
      <w:r w:rsidRPr="00485827">
        <w:rPr>
          <w:rFonts w:ascii="Arial" w:hAnsi="Arial" w:cs="Arial"/>
          <w:sz w:val="24"/>
          <w:szCs w:val="24"/>
        </w:rPr>
        <w:lastRenderedPageBreak/>
        <w:t>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исполнения решения судов о признании регламента недействующим полностью или в части;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изменения в наименованиях органа, предоставляющего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</w:t>
      </w:r>
      <w:r>
        <w:rPr>
          <w:rFonts w:ascii="Arial" w:hAnsi="Arial" w:cs="Arial"/>
          <w:sz w:val="24"/>
          <w:szCs w:val="24"/>
        </w:rPr>
        <w:t>а</w:t>
      </w:r>
      <w:r w:rsidRPr="00485827">
        <w:rPr>
          <w:rFonts w:ascii="Arial" w:hAnsi="Arial" w:cs="Arial"/>
          <w:sz w:val="24"/>
          <w:szCs w:val="24"/>
        </w:rPr>
        <w:t xml:space="preserve"> и законны</w:t>
      </w:r>
      <w:r>
        <w:rPr>
          <w:rFonts w:ascii="Arial" w:hAnsi="Arial" w:cs="Arial"/>
          <w:sz w:val="24"/>
          <w:szCs w:val="24"/>
        </w:rPr>
        <w:t>е</w:t>
      </w:r>
      <w:r w:rsidRPr="00485827">
        <w:rPr>
          <w:rFonts w:ascii="Arial" w:hAnsi="Arial" w:cs="Arial"/>
          <w:sz w:val="24"/>
          <w:szCs w:val="24"/>
        </w:rPr>
        <w:t xml:space="preserve"> интерес</w:t>
      </w:r>
      <w:r>
        <w:rPr>
          <w:rFonts w:ascii="Arial" w:hAnsi="Arial" w:cs="Arial"/>
          <w:sz w:val="24"/>
          <w:szCs w:val="24"/>
        </w:rPr>
        <w:t>ы</w:t>
      </w:r>
      <w:r w:rsidRPr="00485827">
        <w:rPr>
          <w:rFonts w:ascii="Arial" w:hAnsi="Arial" w:cs="Arial"/>
          <w:sz w:val="24"/>
          <w:szCs w:val="24"/>
        </w:rPr>
        <w:t xml:space="preserve"> физических и юридических лиц.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2E408E" w:rsidRPr="00485827" w:rsidRDefault="002E408E" w:rsidP="00BC5371">
      <w:pPr>
        <w:pStyle w:val="21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E408E" w:rsidRPr="00CF5610" w:rsidRDefault="002E408E" w:rsidP="00BC5371">
      <w:pPr>
        <w:pStyle w:val="21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</w:rPr>
      </w:pPr>
      <w:r w:rsidRPr="00CF5610">
        <w:rPr>
          <w:rFonts w:ascii="Arial" w:hAnsi="Arial" w:cs="Arial"/>
          <w:b/>
        </w:rPr>
        <w:t>II. Требования к регламентам</w:t>
      </w:r>
    </w:p>
    <w:p w:rsidR="002E408E" w:rsidRPr="00CF5610" w:rsidRDefault="002E408E" w:rsidP="00BC5371">
      <w:pPr>
        <w:pStyle w:val="21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</w:rPr>
      </w:pP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Наименования регламентов определяются структурными подразделениями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регламент включаются следующие разделы: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общие положения;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стандарт предоставления муниципальной услуги;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формы контроля за исполнением регламента;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д)</w:t>
      </w:r>
      <w:r w:rsidRPr="00485827">
        <w:rPr>
          <w:rFonts w:ascii="Arial" w:hAnsi="Arial" w:cs="Arial"/>
          <w:sz w:val="24"/>
          <w:szCs w:val="24"/>
        </w:rPr>
        <w:tab/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е)</w:t>
      </w:r>
      <w:r w:rsidRPr="00485827">
        <w:rPr>
          <w:rFonts w:ascii="Arial" w:hAnsi="Arial" w:cs="Arial"/>
          <w:sz w:val="24"/>
          <w:szCs w:val="24"/>
        </w:rPr>
        <w:tab/>
        <w:t xml:space="preserve">особенности выполнения административных процедур (действий) в многофункциональных центрах предоставления государственных и </w:t>
      </w:r>
      <w:r w:rsidRPr="00485827">
        <w:rPr>
          <w:rFonts w:ascii="Arial" w:hAnsi="Arial" w:cs="Arial"/>
          <w:sz w:val="24"/>
          <w:szCs w:val="24"/>
        </w:rPr>
        <w:lastRenderedPageBreak/>
        <w:t>муниципальных услуг.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567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ab/>
        <w:t>В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Раздел, касающийся общих положений, состоит из следующих подразделов: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99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предмет регулирования регламента;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101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круг заявителей;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99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>требования к порядку информирования о предоставлении муниципальной услуги, в том числе: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– Еди</w:t>
      </w:r>
      <w:r w:rsidRPr="004C3122">
        <w:rPr>
          <w:rStyle w:val="24"/>
          <w:rFonts w:ascii="Arial" w:hAnsi="Arial" w:cs="Arial"/>
          <w:sz w:val="24"/>
          <w:szCs w:val="24"/>
          <w:u w:val="none"/>
        </w:rPr>
        <w:t>ны</w:t>
      </w:r>
      <w:r w:rsidRPr="00485827">
        <w:rPr>
          <w:rFonts w:ascii="Arial" w:hAnsi="Arial" w:cs="Arial"/>
          <w:sz w:val="24"/>
          <w:szCs w:val="24"/>
        </w:rPr>
        <w:t>й портал);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телефона;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CF5610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с Администрацией Лебяженского сельсовета Курского района, предоставляющей муниципальную услугу, в сети «Интернет».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региональной информационной системы «Реестр государственных и муниципальных услуг (функций) Курской области» (далее – региональный реестр), на Едином портале, о чем указывается в тексте регламента. Структурные подразделения, предоставляющие муниципальные услуги, обеспечивают в установленном порядке своевременное информирование об актуальной справочной информации сотрудника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района, ответственного за </w:t>
      </w:r>
      <w:r w:rsidRPr="00485827">
        <w:rPr>
          <w:rFonts w:ascii="Arial" w:hAnsi="Arial" w:cs="Arial"/>
          <w:sz w:val="24"/>
          <w:szCs w:val="24"/>
        </w:rPr>
        <w:lastRenderedPageBreak/>
        <w:t>работу в системе «Реестр государственных и муниципальных услуг Курской области».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Стандарт предоставления муниципальной услуги должен содержать следующие подразделы: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наименование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 xml:space="preserve">наименование структурных подразделений, предоставляющих муниципальную услугу. 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– Федеральный закон), а именно –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75667A">
        <w:rPr>
          <w:rFonts w:ascii="Arial" w:hAnsi="Arial" w:cs="Arial"/>
          <w:sz w:val="24"/>
          <w:szCs w:val="24"/>
        </w:rPr>
        <w:t>утвержденный решением Собрания депутатов Лебяженского сельсовета Курского района</w:t>
      </w:r>
      <w:r w:rsidRPr="00485827">
        <w:rPr>
          <w:rFonts w:ascii="Arial" w:hAnsi="Arial" w:cs="Arial"/>
          <w:sz w:val="24"/>
          <w:szCs w:val="24"/>
        </w:rPr>
        <w:t>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 xml:space="preserve"> описание результата предоставления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2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д)</w:t>
      </w:r>
      <w:r w:rsidRPr="00485827">
        <w:rPr>
          <w:rFonts w:ascii="Arial" w:hAnsi="Arial" w:cs="Arial"/>
          <w:sz w:val="24"/>
          <w:szCs w:val="24"/>
        </w:rPr>
        <w:tab/>
        <w:t>нормативные правовые акты, регулирующие предоставление муниципальной услуги.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в сети «Интернет», а также в соответствующем разделе регионального реестра и на Едином портале.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а также в соответствующем разделе регионального реестра;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е)</w:t>
      </w:r>
      <w:r w:rsidRPr="00485827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</w:t>
      </w:r>
      <w:r w:rsidRPr="00485827">
        <w:rPr>
          <w:rFonts w:ascii="Arial" w:hAnsi="Arial" w:cs="Arial"/>
          <w:sz w:val="24"/>
          <w:szCs w:val="24"/>
        </w:rPr>
        <w:lastRenderedPageBreak/>
        <w:t>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ж)</w:t>
      </w:r>
      <w:r w:rsidRPr="00485827">
        <w:rPr>
          <w:rFonts w:ascii="Arial" w:hAnsi="Arial" w:cs="Arial"/>
          <w:sz w:val="24"/>
          <w:szCs w:val="24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з)</w:t>
      </w:r>
      <w:r w:rsidRPr="00485827">
        <w:rPr>
          <w:rFonts w:ascii="Arial" w:hAnsi="Arial" w:cs="Arial"/>
          <w:sz w:val="24"/>
          <w:szCs w:val="24"/>
        </w:rPr>
        <w:tab/>
        <w:t>указание на запрет требовать от заявителя:</w:t>
      </w:r>
    </w:p>
    <w:p w:rsidR="002E408E" w:rsidRPr="00485827" w:rsidRDefault="002E408E" w:rsidP="002D540B">
      <w:pPr>
        <w:pStyle w:val="21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</w:t>
      </w:r>
      <w:r w:rsidRPr="00CF5610">
        <w:rPr>
          <w:rFonts w:ascii="Arial" w:hAnsi="Arial" w:cs="Arial"/>
          <w:sz w:val="24"/>
          <w:szCs w:val="24"/>
        </w:rPr>
        <w:t>муниципальными правовыми актами Курской области находятся в распоряжении органов, предоставляющих</w:t>
      </w:r>
      <w:r w:rsidRPr="00485827">
        <w:rPr>
          <w:rFonts w:ascii="Arial" w:hAnsi="Arial" w:cs="Arial"/>
          <w:sz w:val="24"/>
          <w:szCs w:val="24"/>
        </w:rPr>
        <w:t xml:space="preserve">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и)</w:t>
      </w:r>
      <w:r w:rsidRPr="00485827">
        <w:rPr>
          <w:rFonts w:ascii="Arial" w:hAnsi="Arial" w:cs="Arial"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к)</w:t>
      </w:r>
      <w:r w:rsidRPr="00485827">
        <w:rPr>
          <w:rFonts w:ascii="Arial" w:hAnsi="Arial" w:cs="Arial"/>
          <w:sz w:val="24"/>
          <w:szCs w:val="24"/>
        </w:rPr>
        <w:tab/>
        <w:t>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л)</w:t>
      </w:r>
      <w:r w:rsidRPr="00485827">
        <w:rPr>
          <w:rFonts w:ascii="Arial" w:hAnsi="Arial" w:cs="Arial"/>
          <w:sz w:val="24"/>
          <w:szCs w:val="24"/>
        </w:rPr>
        <w:tab/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485827">
        <w:rPr>
          <w:rFonts w:ascii="Arial" w:hAnsi="Arial" w:cs="Arial"/>
          <w:sz w:val="24"/>
          <w:szCs w:val="24"/>
        </w:rPr>
        <w:lastRenderedPageBreak/>
        <w:t>(документах), выдаваемом (выдаваемых) организациями, участвующими в предоставлении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м)</w:t>
      </w:r>
      <w:r w:rsidRPr="00485827">
        <w:rPr>
          <w:rFonts w:ascii="Arial" w:hAnsi="Arial" w:cs="Arial"/>
          <w:sz w:val="24"/>
          <w:szCs w:val="24"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н)</w:t>
      </w:r>
      <w:r w:rsidRPr="00485827">
        <w:rPr>
          <w:rFonts w:ascii="Arial" w:hAnsi="Arial" w:cs="Arial"/>
          <w:sz w:val="24"/>
          <w:szCs w:val="24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о)</w:t>
      </w:r>
      <w:r w:rsidRPr="00485827">
        <w:rPr>
          <w:rFonts w:ascii="Arial" w:hAnsi="Arial" w:cs="Arial"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п)</w:t>
      </w:r>
      <w:r w:rsidRPr="00485827">
        <w:rPr>
          <w:rFonts w:ascii="Arial" w:hAnsi="Arial" w:cs="Arial"/>
          <w:sz w:val="24"/>
          <w:szCs w:val="24"/>
        </w:rPr>
        <w:tab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р)</w:t>
      </w:r>
      <w:r w:rsidRPr="00485827">
        <w:rPr>
          <w:rFonts w:ascii="Arial" w:hAnsi="Arial" w:cs="Arial"/>
          <w:sz w:val="24"/>
          <w:szCs w:val="24"/>
        </w:rPr>
        <w:tab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с)</w:t>
      </w:r>
      <w:r w:rsidRPr="00485827">
        <w:rPr>
          <w:rFonts w:ascii="Arial" w:hAnsi="Arial" w:cs="Arial"/>
          <w:sz w:val="24"/>
          <w:szCs w:val="24"/>
        </w:rPr>
        <w:tab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</w:t>
      </w:r>
      <w:r>
        <w:rPr>
          <w:rFonts w:ascii="Arial" w:hAnsi="Arial" w:cs="Arial"/>
          <w:sz w:val="24"/>
          <w:szCs w:val="24"/>
        </w:rPr>
        <w:t>коммуникационных технологий;</w:t>
      </w:r>
      <w:r w:rsidRPr="00485827">
        <w:rPr>
          <w:rFonts w:ascii="Arial" w:hAnsi="Arial" w:cs="Arial"/>
          <w:sz w:val="24"/>
          <w:szCs w:val="24"/>
        </w:rPr>
        <w:t xml:space="preserve"> </w:t>
      </w:r>
    </w:p>
    <w:p w:rsidR="002E408E" w:rsidRPr="00485827" w:rsidRDefault="002E408E" w:rsidP="00E27E1E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  </w:t>
      </w:r>
      <w:r w:rsidRPr="00485827">
        <w:rPr>
          <w:rFonts w:ascii="Arial" w:hAnsi="Arial" w:cs="Arial"/>
        </w:rPr>
        <w:t>т)</w:t>
      </w:r>
      <w:r w:rsidRPr="00485827">
        <w:rPr>
          <w:rFonts w:ascii="Arial" w:hAnsi="Arial" w:cs="Arial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  <w:r w:rsidRPr="00485827">
        <w:rPr>
          <w:rFonts w:ascii="Arial" w:hAnsi="Arial" w:cs="Arial"/>
          <w:color w:val="auto"/>
        </w:rPr>
        <w:t xml:space="preserve"> Заявитель - физическое лицо вправе использовать простую электронную подпись в случае, предусмотренном </w:t>
      </w:r>
      <w:hyperlink r:id="rId7" w:history="1">
        <w:r w:rsidRPr="00485827">
          <w:rPr>
            <w:rFonts w:ascii="Arial" w:hAnsi="Arial" w:cs="Arial"/>
            <w:color w:val="0000FF"/>
          </w:rPr>
          <w:t>пунктом 2(1)</w:t>
        </w:r>
      </w:hyperlink>
      <w:r w:rsidRPr="00485827">
        <w:rPr>
          <w:rFonts w:ascii="Arial" w:hAnsi="Arial" w:cs="Arial"/>
          <w:color w:val="auto"/>
        </w:rPr>
        <w:t xml:space="preserve"> Правил определения видов </w:t>
      </w:r>
      <w:r w:rsidRPr="00485827">
        <w:rPr>
          <w:rFonts w:ascii="Arial" w:hAnsi="Arial" w:cs="Arial"/>
          <w:color w:val="auto"/>
        </w:rPr>
        <w:lastRenderedPageBreak/>
        <w:t>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</w:p>
    <w:p w:rsidR="002E408E" w:rsidRPr="00485827" w:rsidRDefault="002E408E" w:rsidP="005B58F2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 подпунктом 1 части 6 статьи 15 Федерального закона.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Pr="00485827">
        <w:rPr>
          <w:rFonts w:ascii="Arial" w:hAnsi="Arial" w:cs="Arial"/>
          <w:sz w:val="24"/>
          <w:szCs w:val="24"/>
        </w:rPr>
        <w:lastRenderedPageBreak/>
        <w:t>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государственной услуги;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иные процедуры;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законодательством, используемой в целях приема обращений за получением муниципальной услуги и (или) предоставления такой услуги.</w:t>
      </w:r>
    </w:p>
    <w:p w:rsidR="002E408E" w:rsidRPr="00485827" w:rsidRDefault="002E408E" w:rsidP="005B58F2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основания для начала административной процедуры;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критерии принятия решений;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д)</w:t>
      </w:r>
      <w:r w:rsidRPr="00485827">
        <w:rPr>
          <w:rFonts w:ascii="Arial" w:hAnsi="Arial" w:cs="Arial"/>
          <w:sz w:val="24"/>
          <w:szCs w:val="24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е)</w:t>
      </w:r>
      <w:r w:rsidRPr="00485827">
        <w:rPr>
          <w:rFonts w:ascii="Arial" w:hAnsi="Arial" w:cs="Arial"/>
          <w:sz w:val="24"/>
          <w:szCs w:val="24"/>
        </w:rPr>
        <w:tab/>
        <w:t xml:space="preserve">способ фиксации результата выполнения административной процедуры, в том числе в электронной форме, содержащий указание на формат </w:t>
      </w:r>
      <w:r w:rsidRPr="00485827">
        <w:rPr>
          <w:rFonts w:ascii="Arial" w:hAnsi="Arial" w:cs="Arial"/>
          <w:sz w:val="24"/>
          <w:szCs w:val="24"/>
        </w:rPr>
        <w:lastRenderedPageBreak/>
        <w:t>обязательного отображения административной процедуры.</w:t>
      </w:r>
    </w:p>
    <w:p w:rsidR="002E408E" w:rsidRPr="00485827" w:rsidRDefault="002E408E" w:rsidP="005B58F2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Раздел, касающийся форм контроля за предоставлением муниципальной услуги, состоит из следующих подразделов: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CF5610">
        <w:rPr>
          <w:rFonts w:ascii="Arial" w:hAnsi="Arial" w:cs="Arial"/>
          <w:sz w:val="24"/>
          <w:szCs w:val="24"/>
        </w:rPr>
        <w:t>в)</w:t>
      </w:r>
      <w:r w:rsidRPr="00CF5610">
        <w:rPr>
          <w:rFonts w:ascii="Arial" w:hAnsi="Arial" w:cs="Arial"/>
          <w:sz w:val="24"/>
          <w:szCs w:val="24"/>
        </w:rPr>
        <w:tab/>
        <w:t>ответственность должностных лиц Администрации Лебяженского сельсовета Курского района,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E408E" w:rsidRPr="00485827" w:rsidRDefault="002E408E" w:rsidP="00AD0514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Раздел, касающийся досудебного (внесудебного) порядка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(далее – привлекаемые организации), или их работников состоит из следующих подразделов: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 либо муниципальных служащих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многофункционального центра, работника многофункционального центра, а также привлекаемых организаций или их работников (далее – жалоба);</w:t>
      </w:r>
    </w:p>
    <w:p w:rsidR="002E408E" w:rsidRPr="00485827" w:rsidRDefault="002E408E" w:rsidP="00AD0514">
      <w:pPr>
        <w:pStyle w:val="21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органы местного самоуправления Курской области</w:t>
      </w:r>
      <w:r w:rsidRPr="00485827">
        <w:rPr>
          <w:rFonts w:ascii="Arial" w:hAnsi="Arial" w:cs="Arial"/>
          <w:color w:val="auto"/>
          <w:sz w:val="24"/>
          <w:szCs w:val="24"/>
        </w:rPr>
        <w:t>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>способы информирования заявителей о порядке подачи и рассмотрения жалобы, в том числе с использованием Единого портала;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</w:t>
      </w:r>
      <w:r w:rsidRPr="00485827">
        <w:rPr>
          <w:rFonts w:ascii="Arial" w:hAnsi="Arial" w:cs="Arial"/>
          <w:sz w:val="24"/>
          <w:szCs w:val="24"/>
        </w:rPr>
        <w:lastRenderedPageBreak/>
        <w:t>Органы,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информация для заявителя о его праве подать жалобу; 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предмет жалобы;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органы местного самоуправления, организации, должностные лица, которым может быть направлена жалоба; 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порядок подачи и рассмотрения жалобы; 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сроки рассмотрения жалобы; результат рассмотрения жалобы;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2E408E" w:rsidRPr="00485827" w:rsidRDefault="002E408E" w:rsidP="0023361A">
      <w:pPr>
        <w:pStyle w:val="21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3"/>
        <w:gridCol w:w="4674"/>
      </w:tblGrid>
      <w:tr w:rsidR="002E408E" w:rsidTr="000C0290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ind w:left="4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Утверждены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ind w:left="4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Постановлением Администрации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ind w:left="4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Лебяженского сельсовета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ind w:left="4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Курского района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ind w:left="4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от 15.10.2018г. №10</w:t>
            </w:r>
            <w:r w:rsidR="0075667A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  <w:p w:rsidR="002E408E" w:rsidRPr="000C0290" w:rsidRDefault="002E408E" w:rsidP="000C0290">
            <w:pPr>
              <w:pStyle w:val="21"/>
              <w:shd w:val="clear" w:color="auto" w:fill="auto"/>
              <w:spacing w:line="317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2E408E" w:rsidRPr="003617B1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617B1">
        <w:rPr>
          <w:rFonts w:ascii="Arial" w:hAnsi="Arial" w:cs="Arial"/>
          <w:b/>
          <w:sz w:val="32"/>
          <w:szCs w:val="32"/>
        </w:rPr>
        <w:t>ПРАВИЛА</w:t>
      </w:r>
    </w:p>
    <w:p w:rsidR="002E408E" w:rsidRDefault="002E408E" w:rsidP="003617B1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617B1">
        <w:rPr>
          <w:rFonts w:ascii="Arial" w:hAnsi="Arial" w:cs="Arial"/>
          <w:b/>
          <w:sz w:val="32"/>
          <w:szCs w:val="32"/>
        </w:rPr>
        <w:t>ПРОВЕДЕНИЯ ЭКСПЕРТИЗЫ ПРОЕКТОВ АДМИНИСТРАТИВНЫХ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617B1">
        <w:rPr>
          <w:rFonts w:ascii="Arial" w:hAnsi="Arial" w:cs="Arial"/>
          <w:b/>
          <w:sz w:val="32"/>
          <w:szCs w:val="32"/>
        </w:rPr>
        <w:t>РЕГЛАМЕНТОВ ОСУЩЕСТВЛЕНИЯ МУНИЦИПАЛЬНОГО КОНТРОЛЯ И ПРОЕКТОВ АДМИНИСТРАТИВНЫХ</w:t>
      </w:r>
      <w:bookmarkStart w:id="1" w:name="bookmark5"/>
      <w:r>
        <w:rPr>
          <w:rFonts w:ascii="Arial" w:hAnsi="Arial" w:cs="Arial"/>
          <w:b/>
          <w:sz w:val="32"/>
          <w:szCs w:val="32"/>
        </w:rPr>
        <w:t xml:space="preserve"> </w:t>
      </w:r>
      <w:r w:rsidRPr="003617B1">
        <w:rPr>
          <w:rFonts w:ascii="Arial" w:hAnsi="Arial" w:cs="Arial"/>
          <w:b/>
          <w:sz w:val="32"/>
          <w:szCs w:val="32"/>
        </w:rPr>
        <w:t>РЕГЛАМЕНТОВ ПРЕДОСТАВЛЕНИЯ МУНИЦИПАЛЬНЫХ</w:t>
      </w:r>
      <w:bookmarkStart w:id="2" w:name="bookmark6"/>
      <w:bookmarkEnd w:id="1"/>
      <w:r>
        <w:rPr>
          <w:rFonts w:ascii="Arial" w:hAnsi="Arial" w:cs="Arial"/>
          <w:b/>
          <w:sz w:val="32"/>
          <w:szCs w:val="32"/>
        </w:rPr>
        <w:t xml:space="preserve"> </w:t>
      </w:r>
      <w:r w:rsidRPr="003617B1">
        <w:rPr>
          <w:rFonts w:ascii="Arial" w:hAnsi="Arial" w:cs="Arial"/>
          <w:b/>
          <w:sz w:val="32"/>
          <w:szCs w:val="32"/>
        </w:rPr>
        <w:t>УСЛУГ</w:t>
      </w:r>
      <w:bookmarkEnd w:id="2"/>
    </w:p>
    <w:p w:rsidR="002E408E" w:rsidRPr="003617B1" w:rsidRDefault="002E408E" w:rsidP="003617B1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Настоящие Правила определяют порядок проведения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– административный регламент), проекта нормативного правового акта, утверждающего изменения в ранее изданный административный регламент (далее –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– проект акта об отмене административного регламента), разработанных структурными подразделениями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по исполнению муниципальных функций по осуществлению муниципального контроля и предоставлению муниципальных услуг в установленной сфере деятельности.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Экспертиза проводится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муниципальной услуге</w:t>
      </w:r>
      <w:r w:rsidRPr="00485827">
        <w:rPr>
          <w:rFonts w:ascii="Arial" w:hAnsi="Arial" w:cs="Arial"/>
          <w:sz w:val="24"/>
          <w:szCs w:val="24"/>
        </w:rPr>
        <w:tab/>
        <w:t>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(далее – перечень).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lastRenderedPageBreak/>
        <w:t>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муниципального контроля.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>оптимизация порядка предоставления муниципальной услуги, в том числе: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Структурные подразделения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района, ответственные за утверждение проекта административного </w:t>
      </w:r>
      <w:r w:rsidRPr="00485827">
        <w:rPr>
          <w:rFonts w:ascii="Arial" w:hAnsi="Arial" w:cs="Arial"/>
          <w:sz w:val="24"/>
          <w:szCs w:val="24"/>
        </w:rPr>
        <w:lastRenderedPageBreak/>
        <w:t>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проект административного регламента, либо проект изменений в административный регламент направляется на экспертизу уполномоченному лицу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в срок не более 30 рабочих дней со дня его получения.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ответственным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 </w:t>
      </w:r>
      <w:r w:rsidRPr="0075667A">
        <w:rPr>
          <w:rFonts w:ascii="Arial" w:hAnsi="Arial" w:cs="Arial"/>
          <w:sz w:val="24"/>
          <w:szCs w:val="24"/>
        </w:rPr>
        <w:t>ответственным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485827">
        <w:rPr>
          <w:rFonts w:ascii="Arial" w:hAnsi="Arial" w:cs="Arial"/>
          <w:sz w:val="24"/>
          <w:szCs w:val="24"/>
        </w:rPr>
        <w:t>за экспертизу указанных проектов.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уполномоченного лица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муниципальной услуге или соответствующей муниципальной функции в перечне.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 лицу Администрации</w:t>
      </w:r>
      <w:r>
        <w:rPr>
          <w:rFonts w:ascii="Arial" w:hAnsi="Arial" w:cs="Arial"/>
          <w:sz w:val="24"/>
          <w:szCs w:val="24"/>
        </w:rPr>
        <w:t xml:space="preserve"> Лебяженского сельсовета</w:t>
      </w:r>
      <w:r w:rsidRPr="00485827">
        <w:rPr>
          <w:rFonts w:ascii="Arial" w:hAnsi="Arial" w:cs="Arial"/>
          <w:sz w:val="24"/>
          <w:szCs w:val="24"/>
        </w:rPr>
        <w:t xml:space="preserve"> Курского района.</w:t>
      </w:r>
    </w:p>
    <w:p w:rsidR="002E408E" w:rsidRPr="00485827" w:rsidRDefault="002E408E" w:rsidP="001F5E9F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При наличии в заключении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структурное подразделение ответственное за утверждение проекта административного регламента, проекта изменений в административный регламент, проекта акта об </w:t>
      </w:r>
      <w:r w:rsidRPr="00485827">
        <w:rPr>
          <w:rFonts w:ascii="Arial" w:hAnsi="Arial" w:cs="Arial"/>
          <w:sz w:val="24"/>
          <w:szCs w:val="24"/>
        </w:rPr>
        <w:lastRenderedPageBreak/>
        <w:t>отмене административного регламента, обеспечивают учет таких замечаний и предложений.</w:t>
      </w:r>
    </w:p>
    <w:p w:rsidR="002E408E" w:rsidRPr="00485827" w:rsidRDefault="002E408E" w:rsidP="001F5E9F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При наличии разногласий между структурными подразделениями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 и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Инструкцией по делопроизводству в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района.</w:t>
      </w:r>
    </w:p>
    <w:p w:rsidR="002E408E" w:rsidRPr="00485827" w:rsidRDefault="002E408E" w:rsidP="001F5E9F">
      <w:pPr>
        <w:pStyle w:val="21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ab/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заместителями Главы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района, ответственными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 ответственным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2E408E" w:rsidRPr="00485827" w:rsidRDefault="002E408E" w:rsidP="001F5E9F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лицу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на заключение не требуется.</w:t>
      </w:r>
    </w:p>
    <w:p w:rsidR="002E408E" w:rsidRPr="00485827" w:rsidRDefault="002E408E" w:rsidP="00400960">
      <w:pPr>
        <w:pStyle w:val="21"/>
        <w:shd w:val="clear" w:color="auto" w:fill="auto"/>
        <w:tabs>
          <w:tab w:val="left" w:pos="879"/>
        </w:tabs>
        <w:spacing w:line="322" w:lineRule="exact"/>
        <w:ind w:left="360" w:firstLine="0"/>
        <w:rPr>
          <w:rFonts w:ascii="Arial" w:hAnsi="Arial" w:cs="Arial"/>
          <w:sz w:val="24"/>
          <w:szCs w:val="24"/>
        </w:rPr>
      </w:pPr>
    </w:p>
    <w:sectPr w:rsidR="002E408E" w:rsidRPr="00485827" w:rsidSect="0075667A">
      <w:headerReference w:type="even" r:id="rId8"/>
      <w:headerReference w:type="default" r:id="rId9"/>
      <w:pgSz w:w="11909" w:h="16840"/>
      <w:pgMar w:top="1134" w:right="1247" w:bottom="1134" w:left="153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6E" w:rsidRDefault="009E1C6E" w:rsidP="000B7291">
      <w:r>
        <w:separator/>
      </w:r>
    </w:p>
  </w:endnote>
  <w:endnote w:type="continuationSeparator" w:id="1">
    <w:p w:rsidR="009E1C6E" w:rsidRDefault="009E1C6E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6E" w:rsidRDefault="009E1C6E"/>
  </w:footnote>
  <w:footnote w:type="continuationSeparator" w:id="1">
    <w:p w:rsidR="009E1C6E" w:rsidRDefault="009E1C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8E" w:rsidRDefault="00226FE8">
    <w:pPr>
      <w:rPr>
        <w:sz w:val="2"/>
        <w:szCs w:val="2"/>
      </w:rPr>
    </w:pPr>
    <w:r w:rsidRPr="00226F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E408E" w:rsidRDefault="00226FE8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8414B4" w:rsidRPr="008414B4">
                    <w:rPr>
                      <w:rStyle w:val="20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8E" w:rsidRDefault="00226FE8">
    <w:pPr>
      <w:rPr>
        <w:sz w:val="2"/>
        <w:szCs w:val="2"/>
      </w:rPr>
    </w:pPr>
    <w:r w:rsidRPr="00226F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E408E" w:rsidRDefault="00226FE8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8414B4" w:rsidRPr="008414B4">
                    <w:rPr>
                      <w:rStyle w:val="20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DA391F"/>
    <w:multiLevelType w:val="multilevel"/>
    <w:tmpl w:val="8470290A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B10A39"/>
    <w:multiLevelType w:val="multilevel"/>
    <w:tmpl w:val="898C594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7291"/>
    <w:rsid w:val="000062E5"/>
    <w:rsid w:val="00070218"/>
    <w:rsid w:val="000725FD"/>
    <w:rsid w:val="00091F20"/>
    <w:rsid w:val="000A1043"/>
    <w:rsid w:val="000B7291"/>
    <w:rsid w:val="000C0290"/>
    <w:rsid w:val="000D36E5"/>
    <w:rsid w:val="001047C9"/>
    <w:rsid w:val="001068F2"/>
    <w:rsid w:val="00112765"/>
    <w:rsid w:val="00124E6C"/>
    <w:rsid w:val="001259C7"/>
    <w:rsid w:val="001712F6"/>
    <w:rsid w:val="0017522C"/>
    <w:rsid w:val="00194637"/>
    <w:rsid w:val="001B5260"/>
    <w:rsid w:val="001D5294"/>
    <w:rsid w:val="001E49DE"/>
    <w:rsid w:val="001F5E9F"/>
    <w:rsid w:val="002012A4"/>
    <w:rsid w:val="00212EBA"/>
    <w:rsid w:val="00226FE8"/>
    <w:rsid w:val="0023361A"/>
    <w:rsid w:val="00271C3F"/>
    <w:rsid w:val="00273644"/>
    <w:rsid w:val="00276FB3"/>
    <w:rsid w:val="00292AE2"/>
    <w:rsid w:val="002B5054"/>
    <w:rsid w:val="002C34DB"/>
    <w:rsid w:val="002D540B"/>
    <w:rsid w:val="002E0C5A"/>
    <w:rsid w:val="002E408E"/>
    <w:rsid w:val="002E44BD"/>
    <w:rsid w:val="00311E81"/>
    <w:rsid w:val="00315172"/>
    <w:rsid w:val="003617B1"/>
    <w:rsid w:val="003648E5"/>
    <w:rsid w:val="00380F47"/>
    <w:rsid w:val="00396F15"/>
    <w:rsid w:val="003A75C4"/>
    <w:rsid w:val="003B4D97"/>
    <w:rsid w:val="003F5BFF"/>
    <w:rsid w:val="00400960"/>
    <w:rsid w:val="00452614"/>
    <w:rsid w:val="00457747"/>
    <w:rsid w:val="004804A7"/>
    <w:rsid w:val="00485827"/>
    <w:rsid w:val="004A5F1A"/>
    <w:rsid w:val="004A714B"/>
    <w:rsid w:val="004B3D82"/>
    <w:rsid w:val="004B71B1"/>
    <w:rsid w:val="004C080D"/>
    <w:rsid w:val="004C3122"/>
    <w:rsid w:val="004F6BFA"/>
    <w:rsid w:val="0050240B"/>
    <w:rsid w:val="00515682"/>
    <w:rsid w:val="005578B8"/>
    <w:rsid w:val="005A52C4"/>
    <w:rsid w:val="005B58F2"/>
    <w:rsid w:val="005C5893"/>
    <w:rsid w:val="005D6FEA"/>
    <w:rsid w:val="005F1A72"/>
    <w:rsid w:val="00635D34"/>
    <w:rsid w:val="00656A1C"/>
    <w:rsid w:val="006642D2"/>
    <w:rsid w:val="00697C4E"/>
    <w:rsid w:val="006C45F3"/>
    <w:rsid w:val="00740585"/>
    <w:rsid w:val="007535BF"/>
    <w:rsid w:val="0075667A"/>
    <w:rsid w:val="00772B6B"/>
    <w:rsid w:val="007935D2"/>
    <w:rsid w:val="007A38EC"/>
    <w:rsid w:val="007C4674"/>
    <w:rsid w:val="008206E4"/>
    <w:rsid w:val="00834489"/>
    <w:rsid w:val="008402C7"/>
    <w:rsid w:val="008414B4"/>
    <w:rsid w:val="00841E55"/>
    <w:rsid w:val="0086468F"/>
    <w:rsid w:val="00874E6F"/>
    <w:rsid w:val="00880967"/>
    <w:rsid w:val="008C7EC0"/>
    <w:rsid w:val="008D1B7E"/>
    <w:rsid w:val="0091124A"/>
    <w:rsid w:val="009255A6"/>
    <w:rsid w:val="00931B4C"/>
    <w:rsid w:val="00955532"/>
    <w:rsid w:val="00966EE5"/>
    <w:rsid w:val="009917B3"/>
    <w:rsid w:val="009C5D56"/>
    <w:rsid w:val="009C6893"/>
    <w:rsid w:val="009D3B0D"/>
    <w:rsid w:val="009D5D18"/>
    <w:rsid w:val="009E0BE6"/>
    <w:rsid w:val="009E0CEB"/>
    <w:rsid w:val="009E1C6E"/>
    <w:rsid w:val="00A22D29"/>
    <w:rsid w:val="00A472A7"/>
    <w:rsid w:val="00A55311"/>
    <w:rsid w:val="00A57B56"/>
    <w:rsid w:val="00A70AB5"/>
    <w:rsid w:val="00A94885"/>
    <w:rsid w:val="00AA1C4B"/>
    <w:rsid w:val="00AA3722"/>
    <w:rsid w:val="00AB5BC1"/>
    <w:rsid w:val="00AD0514"/>
    <w:rsid w:val="00B4697F"/>
    <w:rsid w:val="00B51101"/>
    <w:rsid w:val="00B80521"/>
    <w:rsid w:val="00B82696"/>
    <w:rsid w:val="00BC5371"/>
    <w:rsid w:val="00BE169F"/>
    <w:rsid w:val="00BF1994"/>
    <w:rsid w:val="00BF3E21"/>
    <w:rsid w:val="00C02508"/>
    <w:rsid w:val="00C13458"/>
    <w:rsid w:val="00C17325"/>
    <w:rsid w:val="00C2243D"/>
    <w:rsid w:val="00C81BD2"/>
    <w:rsid w:val="00C85168"/>
    <w:rsid w:val="00C939E5"/>
    <w:rsid w:val="00C97FA7"/>
    <w:rsid w:val="00CA437A"/>
    <w:rsid w:val="00CA62CF"/>
    <w:rsid w:val="00CD4651"/>
    <w:rsid w:val="00CE0FAA"/>
    <w:rsid w:val="00CF4D24"/>
    <w:rsid w:val="00CF5610"/>
    <w:rsid w:val="00D05ECD"/>
    <w:rsid w:val="00D27411"/>
    <w:rsid w:val="00D32C35"/>
    <w:rsid w:val="00D338D2"/>
    <w:rsid w:val="00D57F94"/>
    <w:rsid w:val="00D917B9"/>
    <w:rsid w:val="00DC1D39"/>
    <w:rsid w:val="00DF127D"/>
    <w:rsid w:val="00E1204C"/>
    <w:rsid w:val="00E13665"/>
    <w:rsid w:val="00E27E1E"/>
    <w:rsid w:val="00E410F2"/>
    <w:rsid w:val="00E60432"/>
    <w:rsid w:val="00E61441"/>
    <w:rsid w:val="00EC28C2"/>
    <w:rsid w:val="00EE03EA"/>
    <w:rsid w:val="00EE11B6"/>
    <w:rsid w:val="00EF0FDF"/>
    <w:rsid w:val="00F04353"/>
    <w:rsid w:val="00F1518C"/>
    <w:rsid w:val="00F226B4"/>
    <w:rsid w:val="00F2516A"/>
    <w:rsid w:val="00F2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7291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1"/>
    <w:uiPriority w:val="99"/>
    <w:locked/>
    <w:rsid w:val="000B7291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0B7291"/>
    <w:rPr>
      <w:color w:val="000000"/>
      <w:spacing w:val="0"/>
      <w:w w:val="100"/>
      <w:position w:val="0"/>
      <w:lang w:val="ru-RU" w:eastAsia="ru-RU"/>
    </w:rPr>
  </w:style>
  <w:style w:type="character" w:customStyle="1" w:styleId="a6">
    <w:name w:val="Подпись к картинке_"/>
    <w:basedOn w:val="a0"/>
    <w:link w:val="a7"/>
    <w:uiPriority w:val="99"/>
    <w:locked/>
    <w:rsid w:val="000B7291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0B7291"/>
    <w:rPr>
      <w:rFonts w:ascii="Times New Roman" w:hAnsi="Times New Roman" w:cs="Times New Roman"/>
      <w:b/>
      <w:bCs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uiPriority w:val="99"/>
    <w:rsid w:val="000B7291"/>
    <w:rPr>
      <w:smallCaps/>
      <w:color w:val="000000"/>
      <w:w w:val="100"/>
      <w:position w:val="0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0B7291"/>
    <w:rPr>
      <w:rFonts w:ascii="Times New Roman" w:hAnsi="Times New Roman" w:cs="Times New Roman"/>
      <w:b/>
      <w:bCs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0"/>
    <w:uiPriority w:val="99"/>
    <w:rsid w:val="000B7291"/>
    <w:rPr>
      <w:color w:val="000000"/>
      <w:spacing w:val="60"/>
      <w:w w:val="100"/>
      <w:position w:val="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B729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0B7291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0B7291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20">
    <w:name w:val="Колонтитул2"/>
    <w:basedOn w:val="a4"/>
    <w:uiPriority w:val="99"/>
    <w:rsid w:val="000B7291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Заголовок №2_"/>
    <w:basedOn w:val="a0"/>
    <w:link w:val="23"/>
    <w:uiPriority w:val="99"/>
    <w:locked/>
    <w:rsid w:val="000B7291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24">
    <w:name w:val="Основной текст (2)"/>
    <w:basedOn w:val="2"/>
    <w:uiPriority w:val="99"/>
    <w:rsid w:val="000B729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TrebuchetMS">
    <w:name w:val="Основной текст (2) + Trebuchet MS"/>
    <w:aliases w:val="17 pt,Интервал -1 pt"/>
    <w:basedOn w:val="2"/>
    <w:uiPriority w:val="99"/>
    <w:rsid w:val="000B7291"/>
    <w:rPr>
      <w:rFonts w:ascii="Trebuchet MS" w:hAnsi="Trebuchet MS" w:cs="Trebuchet MS"/>
      <w:color w:val="000000"/>
      <w:spacing w:val="-20"/>
      <w:w w:val="100"/>
      <w:position w:val="0"/>
      <w:sz w:val="34"/>
      <w:szCs w:val="34"/>
      <w:lang w:val="ru-RU" w:eastAsia="ru-RU"/>
    </w:rPr>
  </w:style>
  <w:style w:type="character" w:customStyle="1" w:styleId="10pt">
    <w:name w:val="Колонтитул + 10 pt"/>
    <w:basedOn w:val="a4"/>
    <w:uiPriority w:val="99"/>
    <w:rsid w:val="000B7291"/>
    <w:rPr>
      <w:color w:val="000000"/>
      <w:spacing w:val="0"/>
      <w:w w:val="100"/>
      <w:position w:val="0"/>
      <w:sz w:val="20"/>
      <w:szCs w:val="20"/>
      <w:lang w:val="ru-RU" w:eastAsia="ru-RU"/>
    </w:rPr>
  </w:style>
  <w:style w:type="paragraph" w:customStyle="1" w:styleId="1">
    <w:name w:val="Колонтитул1"/>
    <w:basedOn w:val="a"/>
    <w:link w:val="a4"/>
    <w:uiPriority w:val="99"/>
    <w:rsid w:val="000B7291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uiPriority w:val="99"/>
    <w:rsid w:val="000B7291"/>
    <w:pPr>
      <w:shd w:val="clear" w:color="auto" w:fill="FFFFFF"/>
      <w:spacing w:line="326" w:lineRule="exac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B7291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spacing w:val="-10"/>
      <w:sz w:val="42"/>
      <w:szCs w:val="42"/>
    </w:rPr>
  </w:style>
  <w:style w:type="paragraph" w:customStyle="1" w:styleId="11">
    <w:name w:val="Заголовок №1"/>
    <w:basedOn w:val="a"/>
    <w:link w:val="10"/>
    <w:uiPriority w:val="99"/>
    <w:rsid w:val="000B7291"/>
    <w:pPr>
      <w:shd w:val="clear" w:color="auto" w:fill="FFFFFF"/>
      <w:spacing w:line="240" w:lineRule="atLeast"/>
      <w:jc w:val="center"/>
      <w:outlineLvl w:val="0"/>
    </w:pPr>
    <w:rPr>
      <w:rFonts w:ascii="Times New Roman" w:hAnsi="Times New Roman" w:cs="Times New Roman"/>
      <w:b/>
      <w:bCs/>
      <w:spacing w:val="-10"/>
      <w:sz w:val="42"/>
      <w:szCs w:val="42"/>
    </w:rPr>
  </w:style>
  <w:style w:type="paragraph" w:customStyle="1" w:styleId="21">
    <w:name w:val="Основной текст (2)1"/>
    <w:basedOn w:val="a"/>
    <w:link w:val="2"/>
    <w:uiPriority w:val="99"/>
    <w:rsid w:val="000B7291"/>
    <w:pPr>
      <w:shd w:val="clear" w:color="auto" w:fill="FFFFFF"/>
      <w:spacing w:line="240" w:lineRule="atLeast"/>
      <w:ind w:hanging="9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0B729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0B7291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uiPriority w:val="99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EF0FDF"/>
    <w:pPr>
      <w:ind w:left="720"/>
      <w:contextualSpacing/>
    </w:pPr>
  </w:style>
  <w:style w:type="character" w:styleId="a9">
    <w:name w:val="Strong"/>
    <w:basedOn w:val="a0"/>
    <w:uiPriority w:val="99"/>
    <w:qFormat/>
    <w:rsid w:val="00485827"/>
    <w:rPr>
      <w:rFonts w:cs="Times New Roman"/>
      <w:b/>
    </w:rPr>
  </w:style>
  <w:style w:type="paragraph" w:styleId="aa">
    <w:name w:val="Body Text"/>
    <w:basedOn w:val="a"/>
    <w:link w:val="ab"/>
    <w:uiPriority w:val="99"/>
    <w:rsid w:val="00485827"/>
    <w:pPr>
      <w:suppressAutoHyphens/>
      <w:spacing w:after="120"/>
    </w:pPr>
    <w:rPr>
      <w:rFonts w:ascii="Times New Roman" w:hAnsi="Times New Roman" w:cs="Times New Roman"/>
      <w:color w:val="auto"/>
      <w:kern w:val="1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485827"/>
    <w:rPr>
      <w:rFonts w:ascii="Times New Roman" w:hAnsi="Times New Roman" w:cs="Times New Roman"/>
      <w:kern w:val="1"/>
      <w:lang w:eastAsia="zh-CN" w:bidi="ar-SA"/>
    </w:rPr>
  </w:style>
  <w:style w:type="table" w:styleId="ac">
    <w:name w:val="Table Grid"/>
    <w:basedOn w:val="a1"/>
    <w:uiPriority w:val="99"/>
    <w:rsid w:val="004858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C5545952BE5E0665227042FACA0B8F95DD8D1DD45B63098A13B5D3D2F6AA17D6D414531AEC83AA46D43F9916E626A935FBB2I0N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6223</Words>
  <Characters>35474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4</cp:revision>
  <cp:lastPrinted>2018-10-09T07:17:00Z</cp:lastPrinted>
  <dcterms:created xsi:type="dcterms:W3CDTF">2018-10-15T06:51:00Z</dcterms:created>
  <dcterms:modified xsi:type="dcterms:W3CDTF">2018-10-15T12:33:00Z</dcterms:modified>
</cp:coreProperties>
</file>