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88E" w:rsidRPr="00AC588E" w:rsidRDefault="00AC588E" w:rsidP="00AC588E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C588E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AC588E" w:rsidRPr="00AC588E" w:rsidRDefault="00AC588E" w:rsidP="00AC588E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C588E">
        <w:rPr>
          <w:rFonts w:ascii="Arial" w:eastAsia="Times New Roman" w:hAnsi="Arial" w:cs="Arial"/>
          <w:b/>
          <w:bCs/>
          <w:sz w:val="32"/>
          <w:szCs w:val="32"/>
        </w:rPr>
        <w:t>ЛЕБЯЖЕНСКОГО СЕЛЬСОВЕТА</w:t>
      </w:r>
    </w:p>
    <w:p w:rsidR="00AC588E" w:rsidRPr="00AC588E" w:rsidRDefault="00AC588E" w:rsidP="00AC588E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C588E">
        <w:rPr>
          <w:rFonts w:ascii="Arial" w:eastAsia="Times New Roman" w:hAnsi="Arial" w:cs="Arial"/>
          <w:b/>
          <w:bCs/>
          <w:sz w:val="32"/>
          <w:szCs w:val="32"/>
        </w:rPr>
        <w:t xml:space="preserve">КУРСКОГО РАЙОНА </w:t>
      </w:r>
    </w:p>
    <w:p w:rsidR="00AC588E" w:rsidRPr="00AC588E" w:rsidRDefault="00AC588E" w:rsidP="00AC588E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C588E">
        <w:rPr>
          <w:rFonts w:ascii="Arial" w:eastAsia="Times New Roman" w:hAnsi="Arial" w:cs="Arial"/>
          <w:b/>
          <w:bCs/>
          <w:sz w:val="32"/>
          <w:szCs w:val="32"/>
        </w:rPr>
        <w:t xml:space="preserve">КУРСКОЙ ОБЛАСТИ </w:t>
      </w:r>
    </w:p>
    <w:p w:rsidR="00AC588E" w:rsidRPr="00AC588E" w:rsidRDefault="00AC588E" w:rsidP="00AC588E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AC588E" w:rsidRPr="00AC588E" w:rsidRDefault="00AC588E" w:rsidP="00AC588E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C588E">
        <w:rPr>
          <w:rFonts w:ascii="Arial" w:eastAsia="Times New Roman" w:hAnsi="Arial" w:cs="Arial"/>
          <w:b/>
          <w:bCs/>
          <w:sz w:val="32"/>
          <w:szCs w:val="32"/>
        </w:rPr>
        <w:t xml:space="preserve">ПОСТАНОВЛЕНИЕ </w:t>
      </w:r>
    </w:p>
    <w:p w:rsidR="00AC588E" w:rsidRPr="00AC588E" w:rsidRDefault="00AC588E" w:rsidP="00AC588E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C588E">
        <w:rPr>
          <w:rFonts w:ascii="Arial" w:eastAsia="Times New Roman" w:hAnsi="Arial" w:cs="Arial"/>
          <w:b/>
          <w:bCs/>
          <w:sz w:val="32"/>
          <w:szCs w:val="32"/>
        </w:rPr>
        <w:t xml:space="preserve">от </w:t>
      </w:r>
      <w:r w:rsidR="008F677A">
        <w:rPr>
          <w:rFonts w:ascii="Arial" w:eastAsia="Times New Roman" w:hAnsi="Arial" w:cs="Arial"/>
          <w:b/>
          <w:bCs/>
          <w:sz w:val="32"/>
          <w:szCs w:val="32"/>
        </w:rPr>
        <w:t xml:space="preserve">04 октября </w:t>
      </w:r>
      <w:r w:rsidRPr="00AC588E">
        <w:rPr>
          <w:rFonts w:ascii="Arial" w:eastAsia="Times New Roman" w:hAnsi="Arial" w:cs="Arial"/>
          <w:b/>
          <w:bCs/>
          <w:sz w:val="32"/>
          <w:szCs w:val="32"/>
        </w:rPr>
        <w:t xml:space="preserve">2022 года № </w:t>
      </w:r>
      <w:r w:rsidR="008F677A">
        <w:rPr>
          <w:rFonts w:ascii="Arial" w:eastAsia="Times New Roman" w:hAnsi="Arial" w:cs="Arial"/>
          <w:b/>
          <w:bCs/>
          <w:sz w:val="32"/>
          <w:szCs w:val="32"/>
        </w:rPr>
        <w:t>94</w:t>
      </w:r>
    </w:p>
    <w:p w:rsidR="007F4A5F" w:rsidRPr="00494C4C" w:rsidRDefault="007F4A5F"/>
    <w:p w:rsidR="00247D15" w:rsidRPr="00BF5B19" w:rsidRDefault="00247D15" w:rsidP="004E330C">
      <w:pPr>
        <w:pStyle w:val="30"/>
        <w:shd w:val="clear" w:color="auto" w:fill="auto"/>
        <w:spacing w:before="240" w:line="240" w:lineRule="auto"/>
        <w:rPr>
          <w:rStyle w:val="3"/>
          <w:b/>
          <w:color w:val="000000"/>
          <w:sz w:val="28"/>
          <w:szCs w:val="28"/>
        </w:rPr>
      </w:pPr>
      <w:r w:rsidRPr="00BF5B19">
        <w:rPr>
          <w:rStyle w:val="3"/>
          <w:b/>
          <w:color w:val="000000"/>
          <w:sz w:val="28"/>
          <w:szCs w:val="28"/>
        </w:rPr>
        <w:t>Об утверждении Плана мероприятий («дорожной карты») по переходу</w:t>
      </w:r>
    </w:p>
    <w:p w:rsidR="00247D15" w:rsidRPr="00BF5B19" w:rsidRDefault="00247D15" w:rsidP="00BF5B19">
      <w:pPr>
        <w:pStyle w:val="30"/>
        <w:shd w:val="clear" w:color="auto" w:fill="auto"/>
        <w:spacing w:line="240" w:lineRule="auto"/>
        <w:rPr>
          <w:rStyle w:val="3"/>
          <w:b/>
          <w:color w:val="000000"/>
          <w:sz w:val="28"/>
          <w:szCs w:val="28"/>
        </w:rPr>
      </w:pPr>
      <w:r w:rsidRPr="00BF5B19">
        <w:rPr>
          <w:rStyle w:val="3"/>
          <w:b/>
          <w:color w:val="000000"/>
          <w:sz w:val="28"/>
          <w:szCs w:val="28"/>
        </w:rPr>
        <w:t xml:space="preserve">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</w:t>
      </w:r>
    </w:p>
    <w:p w:rsidR="00247D15" w:rsidRPr="00BF5B19" w:rsidRDefault="00247D15" w:rsidP="00BF5B19">
      <w:pPr>
        <w:pStyle w:val="30"/>
        <w:shd w:val="clear" w:color="auto" w:fill="auto"/>
        <w:spacing w:line="240" w:lineRule="auto"/>
        <w:rPr>
          <w:rStyle w:val="3"/>
          <w:b/>
          <w:color w:val="000000"/>
          <w:sz w:val="28"/>
          <w:szCs w:val="28"/>
        </w:rPr>
      </w:pPr>
      <w:r w:rsidRPr="00BF5B19">
        <w:rPr>
          <w:rStyle w:val="3"/>
          <w:b/>
          <w:color w:val="000000"/>
          <w:sz w:val="28"/>
          <w:szCs w:val="28"/>
        </w:rPr>
        <w:t xml:space="preserve">в полном объеме (в части приема и выдачи документов) </w:t>
      </w:r>
    </w:p>
    <w:p w:rsidR="00247D15" w:rsidRPr="00BF5B19" w:rsidRDefault="00247D15" w:rsidP="00BF5B19">
      <w:pPr>
        <w:pStyle w:val="30"/>
        <w:shd w:val="clear" w:color="auto" w:fill="auto"/>
        <w:spacing w:line="240" w:lineRule="auto"/>
        <w:rPr>
          <w:rStyle w:val="3"/>
          <w:b/>
          <w:color w:val="000000"/>
          <w:sz w:val="28"/>
          <w:szCs w:val="28"/>
        </w:rPr>
      </w:pPr>
      <w:r w:rsidRPr="00BF5B19">
        <w:rPr>
          <w:rStyle w:val="3"/>
          <w:b/>
          <w:color w:val="000000"/>
          <w:sz w:val="28"/>
          <w:szCs w:val="28"/>
        </w:rPr>
        <w:t xml:space="preserve">с прекращением предоставления таких услуг в ходе </w:t>
      </w:r>
    </w:p>
    <w:p w:rsidR="007E3DA1" w:rsidRDefault="00247D15" w:rsidP="00BF5B19">
      <w:pPr>
        <w:pStyle w:val="30"/>
        <w:shd w:val="clear" w:color="auto" w:fill="auto"/>
        <w:spacing w:line="240" w:lineRule="auto"/>
        <w:rPr>
          <w:rStyle w:val="3"/>
          <w:b/>
          <w:color w:val="000000"/>
          <w:sz w:val="28"/>
          <w:szCs w:val="28"/>
        </w:rPr>
      </w:pPr>
      <w:r w:rsidRPr="00BF5B19">
        <w:rPr>
          <w:rStyle w:val="3"/>
          <w:b/>
          <w:color w:val="000000"/>
          <w:sz w:val="28"/>
          <w:szCs w:val="28"/>
        </w:rPr>
        <w:t xml:space="preserve">личного приема в Администрации </w:t>
      </w:r>
      <w:r w:rsidR="00AC588E">
        <w:rPr>
          <w:rStyle w:val="3"/>
          <w:b/>
          <w:color w:val="000000"/>
          <w:sz w:val="28"/>
          <w:szCs w:val="28"/>
        </w:rPr>
        <w:t xml:space="preserve">Лебяженского </w:t>
      </w:r>
      <w:r w:rsidR="007E3DA1">
        <w:rPr>
          <w:rStyle w:val="3"/>
          <w:b/>
          <w:color w:val="000000"/>
          <w:sz w:val="28"/>
          <w:szCs w:val="28"/>
        </w:rPr>
        <w:t>сельсовета</w:t>
      </w:r>
    </w:p>
    <w:p w:rsidR="00247D15" w:rsidRPr="00BF5B19" w:rsidRDefault="00247D15" w:rsidP="00BF5B19">
      <w:pPr>
        <w:pStyle w:val="30"/>
        <w:shd w:val="clear" w:color="auto" w:fill="auto"/>
        <w:spacing w:line="240" w:lineRule="auto"/>
        <w:rPr>
          <w:b w:val="0"/>
          <w:sz w:val="28"/>
          <w:szCs w:val="28"/>
        </w:rPr>
      </w:pPr>
      <w:r w:rsidRPr="00BF5B19">
        <w:rPr>
          <w:rStyle w:val="3"/>
          <w:b/>
          <w:color w:val="000000"/>
          <w:sz w:val="28"/>
          <w:szCs w:val="28"/>
        </w:rPr>
        <w:t>Курского района Курской области</w:t>
      </w:r>
    </w:p>
    <w:p w:rsidR="00B64820" w:rsidRDefault="00B64820" w:rsidP="001A27ED">
      <w:pPr>
        <w:spacing w:after="0"/>
      </w:pPr>
    </w:p>
    <w:p w:rsidR="00247D15" w:rsidRPr="00247D15" w:rsidRDefault="00247D15" w:rsidP="00BF5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D15">
        <w:rPr>
          <w:rFonts w:ascii="Times New Roman" w:hAnsi="Times New Roman" w:cs="Times New Roman"/>
          <w:sz w:val="28"/>
          <w:szCs w:val="28"/>
        </w:rPr>
        <w:t>В соответствии с частью 1.8 статьи 7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15">
        <w:rPr>
          <w:rFonts w:ascii="Times New Roman" w:hAnsi="Times New Roman" w:cs="Times New Roman"/>
          <w:sz w:val="28"/>
          <w:szCs w:val="28"/>
        </w:rPr>
        <w:t>797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15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833200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16.11.2021 №1200-па 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области»</w:t>
      </w:r>
      <w:r w:rsidR="00AB3468">
        <w:rPr>
          <w:rFonts w:ascii="Times New Roman" w:hAnsi="Times New Roman" w:cs="Times New Roman"/>
          <w:sz w:val="28"/>
          <w:szCs w:val="28"/>
        </w:rPr>
        <w:t>,</w:t>
      </w:r>
      <w:r w:rsidRPr="00247D1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C588E"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247D15">
        <w:rPr>
          <w:rFonts w:ascii="Times New Roman" w:hAnsi="Times New Roman" w:cs="Times New Roman"/>
          <w:sz w:val="28"/>
          <w:szCs w:val="28"/>
        </w:rPr>
        <w:t>Курской области ПОСТАНОВЛЯЕТ:</w:t>
      </w:r>
    </w:p>
    <w:p w:rsidR="00006F0D" w:rsidRPr="00006F0D" w:rsidRDefault="00006F0D" w:rsidP="008F677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0D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(«дорожную карту»)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</w:t>
      </w:r>
      <w:r w:rsidR="008332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588E">
        <w:rPr>
          <w:rFonts w:ascii="Times New Roman" w:hAnsi="Times New Roman" w:cs="Times New Roman"/>
          <w:sz w:val="28"/>
          <w:szCs w:val="28"/>
        </w:rPr>
        <w:lastRenderedPageBreak/>
        <w:t>Лебяженского сельсовета</w:t>
      </w:r>
      <w:r w:rsidR="007E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Pr="00006F0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06F0D">
        <w:rPr>
          <w:rFonts w:ascii="Times New Roman" w:hAnsi="Times New Roman" w:cs="Times New Roman"/>
          <w:sz w:val="28"/>
          <w:szCs w:val="28"/>
        </w:rPr>
        <w:t>План мероприятий).</w:t>
      </w:r>
    </w:p>
    <w:p w:rsidR="008F677A" w:rsidRPr="008F677A" w:rsidRDefault="008F677A" w:rsidP="008F67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F677A">
        <w:rPr>
          <w:rFonts w:ascii="Times New Roman" w:hAnsi="Times New Roman" w:cs="Times New Roman"/>
          <w:sz w:val="28"/>
          <w:szCs w:val="28"/>
        </w:rPr>
        <w:t xml:space="preserve">Ответственным лицам Администрации </w:t>
      </w:r>
      <w:r>
        <w:rPr>
          <w:rFonts w:ascii="Times New Roman" w:hAnsi="Times New Roman" w:cs="Times New Roman"/>
          <w:sz w:val="28"/>
          <w:szCs w:val="28"/>
        </w:rPr>
        <w:t>Лебяже</w:t>
      </w:r>
      <w:r w:rsidRPr="008F677A">
        <w:rPr>
          <w:rFonts w:ascii="Times New Roman" w:hAnsi="Times New Roman" w:cs="Times New Roman"/>
          <w:sz w:val="28"/>
          <w:szCs w:val="28"/>
        </w:rPr>
        <w:t>нского сельсовета Курского района Курской области, являющимися исполнителями и соисполнителями Плана мероприятий, обеспечить реализацию Плана мероприятий.</w:t>
      </w:r>
    </w:p>
    <w:p w:rsidR="008F677A" w:rsidRPr="008F677A" w:rsidRDefault="008F677A" w:rsidP="008F67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677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677A" w:rsidRPr="008F677A" w:rsidRDefault="008F677A" w:rsidP="008F67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F677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64820" w:rsidRPr="00B64820" w:rsidRDefault="00B64820" w:rsidP="008F67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4820" w:rsidRPr="00096B9B" w:rsidRDefault="00B64820" w:rsidP="00BF5B19">
      <w:pPr>
        <w:pStyle w:val="a3"/>
        <w:spacing w:after="0" w:line="240" w:lineRule="auto"/>
        <w:ind w:left="1452"/>
        <w:jc w:val="both"/>
        <w:rPr>
          <w:rFonts w:ascii="Times New Roman" w:hAnsi="Times New Roman" w:cs="Times New Roman"/>
          <w:sz w:val="18"/>
          <w:szCs w:val="18"/>
        </w:rPr>
      </w:pPr>
    </w:p>
    <w:p w:rsidR="00096B9B" w:rsidRPr="00B64820" w:rsidRDefault="00096B9B" w:rsidP="00BF5B19">
      <w:pPr>
        <w:pStyle w:val="a3"/>
        <w:spacing w:after="0" w:line="240" w:lineRule="auto"/>
        <w:ind w:left="1452"/>
        <w:jc w:val="both"/>
        <w:rPr>
          <w:rFonts w:ascii="Times New Roman" w:hAnsi="Times New Roman" w:cs="Times New Roman"/>
          <w:sz w:val="28"/>
          <w:szCs w:val="28"/>
        </w:rPr>
      </w:pPr>
    </w:p>
    <w:p w:rsidR="007E3DA1" w:rsidRDefault="00B64820" w:rsidP="00BF5B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3DA1">
        <w:rPr>
          <w:rFonts w:ascii="Times New Roman" w:hAnsi="Times New Roman" w:cs="Times New Roman"/>
          <w:sz w:val="28"/>
          <w:szCs w:val="28"/>
        </w:rPr>
        <w:t xml:space="preserve"> </w:t>
      </w:r>
      <w:r w:rsidR="00AC588E">
        <w:rPr>
          <w:rFonts w:ascii="Times New Roman" w:hAnsi="Times New Roman" w:cs="Times New Roman"/>
          <w:sz w:val="28"/>
          <w:szCs w:val="28"/>
        </w:rPr>
        <w:t>Лебяженского</w:t>
      </w:r>
      <w:proofErr w:type="gramEnd"/>
      <w:r w:rsidR="007E3DA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820" w:rsidRDefault="00B64820" w:rsidP="00BF5B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4820">
        <w:rPr>
          <w:rFonts w:ascii="Times New Roman" w:hAnsi="Times New Roman" w:cs="Times New Roman"/>
          <w:sz w:val="28"/>
          <w:szCs w:val="28"/>
        </w:rPr>
        <w:t xml:space="preserve">Курского </w:t>
      </w:r>
      <w:proofErr w:type="gramStart"/>
      <w:r w:rsidRPr="00B6482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E3DA1">
        <w:rPr>
          <w:rFonts w:ascii="Times New Roman" w:hAnsi="Times New Roman" w:cs="Times New Roman"/>
          <w:sz w:val="28"/>
          <w:szCs w:val="28"/>
        </w:rPr>
        <w:t xml:space="preserve"> </w:t>
      </w:r>
      <w:r w:rsidR="00BA1255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BA125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A1255">
        <w:rPr>
          <w:rFonts w:ascii="Times New Roman" w:hAnsi="Times New Roman" w:cs="Times New Roman"/>
          <w:sz w:val="28"/>
          <w:szCs w:val="28"/>
        </w:rPr>
        <w:tab/>
      </w:r>
      <w:r w:rsidRPr="00B648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1255">
        <w:rPr>
          <w:rFonts w:ascii="Times New Roman" w:hAnsi="Times New Roman" w:cs="Times New Roman"/>
          <w:sz w:val="28"/>
          <w:szCs w:val="28"/>
        </w:rPr>
        <w:t xml:space="preserve">      </w:t>
      </w:r>
      <w:r w:rsidR="00AC588E">
        <w:rPr>
          <w:rFonts w:ascii="Times New Roman" w:hAnsi="Times New Roman" w:cs="Times New Roman"/>
          <w:sz w:val="28"/>
          <w:szCs w:val="28"/>
        </w:rPr>
        <w:t>В.Ю. Тимонов</w:t>
      </w:r>
    </w:p>
    <w:p w:rsidR="001B5CD3" w:rsidRDefault="001B5CD3" w:rsidP="00BF5B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5CD3" w:rsidRDefault="001B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5CD3" w:rsidRDefault="001B5CD3" w:rsidP="001B5CD3">
      <w:pPr>
        <w:spacing w:after="0" w:line="240" w:lineRule="auto"/>
        <w:ind w:left="10620" w:firstLine="12"/>
        <w:jc w:val="center"/>
        <w:rPr>
          <w:rFonts w:ascii="Times New Roman" w:hAnsi="Times New Roman" w:cs="Times New Roman"/>
          <w:sz w:val="24"/>
          <w:szCs w:val="24"/>
        </w:rPr>
        <w:sectPr w:rsidR="001B5CD3" w:rsidSect="00833200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5CD3" w:rsidRPr="001B5CD3" w:rsidRDefault="001B5CD3" w:rsidP="001B5CD3">
      <w:pPr>
        <w:spacing w:after="0" w:line="240" w:lineRule="auto"/>
        <w:ind w:left="1062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1B5CD3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</w:t>
      </w:r>
    </w:p>
    <w:p w:rsidR="001B5CD3" w:rsidRPr="001B5CD3" w:rsidRDefault="001B5CD3" w:rsidP="001B5CD3">
      <w:pPr>
        <w:spacing w:after="0" w:line="240" w:lineRule="auto"/>
        <w:ind w:left="1062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1B5CD3">
        <w:rPr>
          <w:rFonts w:ascii="Times New Roman" w:hAnsi="Times New Roman" w:cs="Times New Roman"/>
          <w:sz w:val="24"/>
          <w:szCs w:val="24"/>
        </w:rPr>
        <w:t>Лебяженского сельсовета</w:t>
      </w:r>
    </w:p>
    <w:p w:rsidR="001B5CD3" w:rsidRPr="001B5CD3" w:rsidRDefault="001B5CD3" w:rsidP="001B5CD3">
      <w:pPr>
        <w:spacing w:after="0" w:line="240" w:lineRule="auto"/>
        <w:ind w:left="1062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1B5CD3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1B5CD3" w:rsidRPr="001B5CD3" w:rsidRDefault="001B5CD3" w:rsidP="001B5CD3">
      <w:pPr>
        <w:spacing w:after="0" w:line="240" w:lineRule="auto"/>
        <w:ind w:left="1062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1B5CD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03.10.2022</w:t>
      </w:r>
      <w:r w:rsidRPr="001B5CD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94</w:t>
      </w:r>
      <w:bookmarkStart w:id="0" w:name="_GoBack"/>
      <w:bookmarkEnd w:id="0"/>
    </w:p>
    <w:p w:rsidR="001B5CD3" w:rsidRPr="001B5CD3" w:rsidRDefault="001B5CD3" w:rsidP="001B5CD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1B5CD3" w:rsidRPr="001B5CD3" w:rsidRDefault="001B5CD3" w:rsidP="001B5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D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B5CD3" w:rsidRPr="001B5CD3" w:rsidRDefault="001B5CD3" w:rsidP="001B5CD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5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мероприятий («дорожная карта») по переходу к организации предоставления в автономном учреждении</w:t>
      </w:r>
    </w:p>
    <w:p w:rsidR="001B5CD3" w:rsidRPr="001B5CD3" w:rsidRDefault="001B5CD3" w:rsidP="001B5C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5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Лебяженского сельсовета Курского района Курской области</w:t>
      </w: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561"/>
        <w:gridCol w:w="5484"/>
        <w:gridCol w:w="2001"/>
        <w:gridCol w:w="1843"/>
        <w:gridCol w:w="20"/>
        <w:gridCol w:w="5225"/>
      </w:tblGrid>
      <w:tr w:rsidR="001B5CD3" w:rsidRPr="001B5CD3" w:rsidTr="000436B0">
        <w:tc>
          <w:tcPr>
            <w:tcW w:w="561" w:type="dxa"/>
            <w:vAlign w:val="center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84" w:type="dxa"/>
            <w:vAlign w:val="center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1" w:type="dxa"/>
            <w:vAlign w:val="center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vAlign w:val="center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245" w:type="dxa"/>
            <w:gridSpan w:val="2"/>
            <w:vAlign w:val="center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1B5CD3" w:rsidRPr="001B5CD3" w:rsidTr="000436B0">
        <w:tc>
          <w:tcPr>
            <w:tcW w:w="15134" w:type="dxa"/>
            <w:gridSpan w:val="6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Мероприятия, направленные на нормативно-правовое и организационное обеспечение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Лебяженского сельсовета Курского района Курской области</w:t>
            </w:r>
          </w:p>
        </w:tc>
      </w:tr>
      <w:tr w:rsidR="001B5CD3" w:rsidRPr="001B5CD3" w:rsidTr="000436B0">
        <w:trPr>
          <w:trHeight w:val="558"/>
        </w:trPr>
        <w:tc>
          <w:tcPr>
            <w:tcW w:w="561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4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нормативных правовых актов Администрации Лебяженского сельсовета Курского района Курской области (в том числе административных регламентов) с целью выявления ограничений для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(далее - АУ КО «МФЦ»)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Лебяженского </w:t>
            </w: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2001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D3" w:rsidRPr="001B5CD3" w:rsidTr="000436B0">
        <w:tc>
          <w:tcPr>
            <w:tcW w:w="561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4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плана-графика внесения изменений в нормативные правовые акты Администрации Лебяженского сельсовета Курского района Курской области (в том числе в административные регламенты), предусматривающих предоставление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Лебяженского сельсовета Курского района Курской области</w:t>
            </w:r>
          </w:p>
        </w:tc>
        <w:tc>
          <w:tcPr>
            <w:tcW w:w="2001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План-график, утвержденный Администрацией Курского района Курской области</w:t>
            </w:r>
          </w:p>
        </w:tc>
        <w:tc>
          <w:tcPr>
            <w:tcW w:w="1863" w:type="dxa"/>
            <w:gridSpan w:val="2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</w:p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D3" w:rsidRPr="001B5CD3" w:rsidTr="000436B0">
        <w:tc>
          <w:tcPr>
            <w:tcW w:w="561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4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нормативные правовые акты Администрации Лебяженского сельсовета Курского района Курской области в части закрепления приема документов и выдачи результатов предоставления муниципальных услуг исключительно через АУ КО «МФЦ» с прекращением личного приема в Администрации Лебяженского сельсовета Курского района Курской области</w:t>
            </w:r>
          </w:p>
        </w:tc>
        <w:tc>
          <w:tcPr>
            <w:tcW w:w="2001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нормативные правовые акты, в том числе в административные регламенты, в соответствии с планом-графиком</w:t>
            </w:r>
          </w:p>
        </w:tc>
        <w:tc>
          <w:tcPr>
            <w:tcW w:w="1863" w:type="dxa"/>
            <w:gridSpan w:val="2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225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D3" w:rsidRPr="001B5CD3" w:rsidTr="000436B0">
        <w:tc>
          <w:tcPr>
            <w:tcW w:w="561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4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технологические схемы предоставления муниципальных услуг, предусматривающих прием документов и выдачу результатов предоставления муниципальных услуг исключительно через АУ КО «МФЦ» с прекращением личного приема в органах местного самоуправления Курской области</w:t>
            </w:r>
          </w:p>
        </w:tc>
        <w:tc>
          <w:tcPr>
            <w:tcW w:w="2001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схемы</w:t>
            </w:r>
          </w:p>
        </w:tc>
        <w:tc>
          <w:tcPr>
            <w:tcW w:w="1863" w:type="dxa"/>
            <w:gridSpan w:val="2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D3" w:rsidRPr="001B5CD3" w:rsidTr="000436B0">
        <w:tc>
          <w:tcPr>
            <w:tcW w:w="561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4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АУ КО «МФЦ» соглашений (дополнительных соглашений) о взаимодействии с Администрацией Лебяженского сельсовета </w:t>
            </w: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Курского района Курской области в целях организации предоставления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Лебяженского сельсовета Курского района Курской области</w:t>
            </w:r>
          </w:p>
        </w:tc>
        <w:tc>
          <w:tcPr>
            <w:tcW w:w="2001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Заключенные соглашения (дополнительные </w:t>
            </w: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соглашения) о взаимодействии</w:t>
            </w:r>
          </w:p>
        </w:tc>
        <w:tc>
          <w:tcPr>
            <w:tcW w:w="1863" w:type="dxa"/>
            <w:gridSpan w:val="2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D3" w:rsidRPr="001B5CD3" w:rsidTr="000436B0">
        <w:tc>
          <w:tcPr>
            <w:tcW w:w="561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4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планов-графиков обучения специалистов АУ КО «МФЦ», задействованных при предоставлении государственных и муниципальных услуг</w:t>
            </w:r>
          </w:p>
        </w:tc>
        <w:tc>
          <w:tcPr>
            <w:tcW w:w="2001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Планы - графики, утвержденные </w:t>
            </w:r>
            <w:proofErr w:type="gramStart"/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приказами  АУ</w:t>
            </w:r>
            <w:proofErr w:type="gramEnd"/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«МФЦ»</w:t>
            </w:r>
          </w:p>
        </w:tc>
        <w:tc>
          <w:tcPr>
            <w:tcW w:w="1863" w:type="dxa"/>
            <w:gridSpan w:val="2"/>
          </w:tcPr>
          <w:p w:rsidR="001B5CD3" w:rsidRPr="001B5CD3" w:rsidRDefault="001B5CD3" w:rsidP="001B5CD3">
            <w:pPr>
              <w:widowControl w:val="0"/>
              <w:spacing w:line="269" w:lineRule="exac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1B5CD3" w:rsidRPr="001B5CD3" w:rsidRDefault="001B5CD3" w:rsidP="001B5CD3">
            <w:pPr>
              <w:widowControl w:val="0"/>
              <w:spacing w:line="269" w:lineRule="exac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D3" w:rsidRPr="001B5CD3" w:rsidTr="000436B0">
        <w:tc>
          <w:tcPr>
            <w:tcW w:w="561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4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информационно-методических материалов для обучения специалистов АУ КО «МФЦ» приему документов и выдаче результатов предоставления муниципальных услуг</w:t>
            </w:r>
          </w:p>
        </w:tc>
        <w:tc>
          <w:tcPr>
            <w:tcW w:w="2001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863" w:type="dxa"/>
            <w:gridSpan w:val="2"/>
          </w:tcPr>
          <w:p w:rsidR="001B5CD3" w:rsidRPr="001B5CD3" w:rsidRDefault="001B5CD3" w:rsidP="001B5CD3">
            <w:pPr>
              <w:widowControl w:val="0"/>
              <w:spacing w:line="269" w:lineRule="exac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225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D3" w:rsidRPr="001B5CD3" w:rsidTr="000436B0">
        <w:tc>
          <w:tcPr>
            <w:tcW w:w="561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4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обучения специалистов АУ КО «МФЦ» приему документов и выдаче результатов предоставления государственных и муниципальных услуг в соответствии с утвержденными планами - графиками</w:t>
            </w:r>
          </w:p>
        </w:tc>
        <w:tc>
          <w:tcPr>
            <w:tcW w:w="2001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</w:p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 АУ КО «МФЦ»</w:t>
            </w:r>
          </w:p>
        </w:tc>
        <w:tc>
          <w:tcPr>
            <w:tcW w:w="1863" w:type="dxa"/>
            <w:gridSpan w:val="2"/>
          </w:tcPr>
          <w:p w:rsidR="001B5CD3" w:rsidRPr="001B5CD3" w:rsidRDefault="001B5CD3" w:rsidP="001B5CD3">
            <w:pPr>
              <w:widowControl w:val="0"/>
              <w:spacing w:line="269" w:lineRule="exac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инициативе АУ КО «МФЦ»</w:t>
            </w:r>
          </w:p>
        </w:tc>
        <w:tc>
          <w:tcPr>
            <w:tcW w:w="5225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D3" w:rsidRPr="001B5CD3" w:rsidTr="000436B0">
        <w:tc>
          <w:tcPr>
            <w:tcW w:w="561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4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имеющихся проблем взаимодействия Администрации Лебяженского сельсовета Курского района Курской области по вопросу повышения качества предоставления  муниципальных услуг в АУ КО «МФЦ» и принятие мер по их устранению</w:t>
            </w:r>
          </w:p>
        </w:tc>
        <w:tc>
          <w:tcPr>
            <w:tcW w:w="2001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в АУ КО «МФЦ» и комитет цифрового развития и связи Курской области</w:t>
            </w:r>
          </w:p>
        </w:tc>
        <w:tc>
          <w:tcPr>
            <w:tcW w:w="1863" w:type="dxa"/>
            <w:gridSpan w:val="2"/>
          </w:tcPr>
          <w:p w:rsidR="001B5CD3" w:rsidRPr="001B5CD3" w:rsidRDefault="001B5CD3" w:rsidP="001B5CD3">
            <w:pPr>
              <w:widowControl w:val="0"/>
              <w:spacing w:line="269" w:lineRule="exac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225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D3" w:rsidRPr="001B5CD3" w:rsidTr="000436B0">
        <w:tc>
          <w:tcPr>
            <w:tcW w:w="15134" w:type="dxa"/>
            <w:gridSpan w:val="6"/>
          </w:tcPr>
          <w:p w:rsidR="001B5CD3" w:rsidRPr="001B5CD3" w:rsidRDefault="001B5CD3" w:rsidP="001B5CD3">
            <w:pPr>
              <w:widowControl w:val="0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5C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5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B5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Мероприятия, направленные на повышение уровня информированности населения о предоставлении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Лебяженского сельсовета Курского района Курской области </w:t>
            </w:r>
          </w:p>
        </w:tc>
      </w:tr>
      <w:tr w:rsidR="001B5CD3" w:rsidRPr="001B5CD3" w:rsidTr="000436B0">
        <w:tc>
          <w:tcPr>
            <w:tcW w:w="561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84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СМИ, на официальных сайтах органов местного самоуправления Лебяженского сельсовета Курского района Курской области, на </w:t>
            </w: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стендах информации об организации приема документов и выдачи результатов предоставления государственных и муниципальных услуг исключительно через АУ КО «МФЦ» с прекращением личного приема в Администрации Лебяженского сельсовета Курского района Курской области</w:t>
            </w:r>
          </w:p>
        </w:tc>
        <w:tc>
          <w:tcPr>
            <w:tcW w:w="2001" w:type="dxa"/>
          </w:tcPr>
          <w:p w:rsidR="001B5CD3" w:rsidRPr="001B5CD3" w:rsidRDefault="001B5CD3" w:rsidP="001B5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Информирование населения о порядке, </w:t>
            </w: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способах и условиях</w:t>
            </w: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государственных и муниципальных услуг в АУ КО «МФЦ»</w:t>
            </w:r>
          </w:p>
        </w:tc>
        <w:tc>
          <w:tcPr>
            <w:tcW w:w="1843" w:type="dxa"/>
          </w:tcPr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B5CD3" w:rsidRPr="001B5CD3" w:rsidRDefault="001B5CD3" w:rsidP="001B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245" w:type="dxa"/>
            <w:gridSpan w:val="2"/>
          </w:tcPr>
          <w:p w:rsidR="001B5CD3" w:rsidRPr="001B5CD3" w:rsidRDefault="001B5CD3" w:rsidP="001B5CD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Лебяженского сельсовета Курского района Курской области </w:t>
            </w:r>
          </w:p>
        </w:tc>
      </w:tr>
    </w:tbl>
    <w:p w:rsidR="001B5CD3" w:rsidRPr="001B5CD3" w:rsidRDefault="001B5CD3" w:rsidP="001B5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CD3" w:rsidRPr="00B64820" w:rsidRDefault="001B5CD3" w:rsidP="00BF5B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B5CD3" w:rsidRPr="00B64820" w:rsidSect="001B5CD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90B" w:rsidRDefault="00D8090B" w:rsidP="00833200">
      <w:pPr>
        <w:spacing w:after="0" w:line="240" w:lineRule="auto"/>
      </w:pPr>
      <w:r>
        <w:separator/>
      </w:r>
    </w:p>
  </w:endnote>
  <w:endnote w:type="continuationSeparator" w:id="0">
    <w:p w:rsidR="00D8090B" w:rsidRDefault="00D8090B" w:rsidP="0083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90B" w:rsidRDefault="00D8090B" w:rsidP="00833200">
      <w:pPr>
        <w:spacing w:after="0" w:line="240" w:lineRule="auto"/>
      </w:pPr>
      <w:r>
        <w:separator/>
      </w:r>
    </w:p>
  </w:footnote>
  <w:footnote w:type="continuationSeparator" w:id="0">
    <w:p w:rsidR="00D8090B" w:rsidRDefault="00D8090B" w:rsidP="0083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17235"/>
      <w:docPartObj>
        <w:docPartGallery w:val="Page Numbers (Top of Page)"/>
        <w:docPartUnique/>
      </w:docPartObj>
    </w:sdtPr>
    <w:sdtEndPr/>
    <w:sdtContent>
      <w:p w:rsidR="00833200" w:rsidRDefault="00ED47B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200" w:rsidRDefault="008332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CD019A6"/>
    <w:multiLevelType w:val="hybridMultilevel"/>
    <w:tmpl w:val="FDA8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F516B"/>
    <w:multiLevelType w:val="hybridMultilevel"/>
    <w:tmpl w:val="5266ABE6"/>
    <w:lvl w:ilvl="0" w:tplc="6948656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820"/>
    <w:rsid w:val="000027F3"/>
    <w:rsid w:val="00006F0D"/>
    <w:rsid w:val="00017AD7"/>
    <w:rsid w:val="00034866"/>
    <w:rsid w:val="0004655C"/>
    <w:rsid w:val="0005332E"/>
    <w:rsid w:val="00096B9B"/>
    <w:rsid w:val="000A3589"/>
    <w:rsid w:val="000D44B9"/>
    <w:rsid w:val="00114AE7"/>
    <w:rsid w:val="00175E1E"/>
    <w:rsid w:val="001913B8"/>
    <w:rsid w:val="001920DF"/>
    <w:rsid w:val="0019580E"/>
    <w:rsid w:val="001A04A0"/>
    <w:rsid w:val="001A27ED"/>
    <w:rsid w:val="001B5CD3"/>
    <w:rsid w:val="001B741A"/>
    <w:rsid w:val="001D1C91"/>
    <w:rsid w:val="002362A0"/>
    <w:rsid w:val="00237543"/>
    <w:rsid w:val="00242ACC"/>
    <w:rsid w:val="00247D15"/>
    <w:rsid w:val="002755D0"/>
    <w:rsid w:val="002813F4"/>
    <w:rsid w:val="00284D99"/>
    <w:rsid w:val="002A5F23"/>
    <w:rsid w:val="002C5606"/>
    <w:rsid w:val="002D778F"/>
    <w:rsid w:val="00321362"/>
    <w:rsid w:val="0037045C"/>
    <w:rsid w:val="003844CD"/>
    <w:rsid w:val="003876F3"/>
    <w:rsid w:val="00390730"/>
    <w:rsid w:val="00396FE1"/>
    <w:rsid w:val="003A0304"/>
    <w:rsid w:val="003E6DE7"/>
    <w:rsid w:val="004212BC"/>
    <w:rsid w:val="00435997"/>
    <w:rsid w:val="004571E7"/>
    <w:rsid w:val="00462B8E"/>
    <w:rsid w:val="00494C4C"/>
    <w:rsid w:val="00494DA7"/>
    <w:rsid w:val="004A30E9"/>
    <w:rsid w:val="004C0205"/>
    <w:rsid w:val="004C5466"/>
    <w:rsid w:val="004D5503"/>
    <w:rsid w:val="004D7233"/>
    <w:rsid w:val="004E330C"/>
    <w:rsid w:val="0054156A"/>
    <w:rsid w:val="00593C5E"/>
    <w:rsid w:val="005A3BFE"/>
    <w:rsid w:val="005C751B"/>
    <w:rsid w:val="005F5CD4"/>
    <w:rsid w:val="006340AF"/>
    <w:rsid w:val="00661464"/>
    <w:rsid w:val="00666AC5"/>
    <w:rsid w:val="006741C3"/>
    <w:rsid w:val="00675E99"/>
    <w:rsid w:val="00684233"/>
    <w:rsid w:val="00695936"/>
    <w:rsid w:val="006A0E4F"/>
    <w:rsid w:val="006A2AEB"/>
    <w:rsid w:val="006C1D05"/>
    <w:rsid w:val="00705667"/>
    <w:rsid w:val="007137B9"/>
    <w:rsid w:val="007222A5"/>
    <w:rsid w:val="00786A95"/>
    <w:rsid w:val="007A1169"/>
    <w:rsid w:val="007A2176"/>
    <w:rsid w:val="007E3DA1"/>
    <w:rsid w:val="007E4096"/>
    <w:rsid w:val="007F2503"/>
    <w:rsid w:val="007F3C6E"/>
    <w:rsid w:val="007F4A5F"/>
    <w:rsid w:val="00805052"/>
    <w:rsid w:val="00820EF5"/>
    <w:rsid w:val="00827E54"/>
    <w:rsid w:val="00833200"/>
    <w:rsid w:val="008A0384"/>
    <w:rsid w:val="008A1395"/>
    <w:rsid w:val="008A55C1"/>
    <w:rsid w:val="008C3FE9"/>
    <w:rsid w:val="008C7CB8"/>
    <w:rsid w:val="008F677A"/>
    <w:rsid w:val="0093619B"/>
    <w:rsid w:val="00967923"/>
    <w:rsid w:val="009746F5"/>
    <w:rsid w:val="00983D1C"/>
    <w:rsid w:val="009952EE"/>
    <w:rsid w:val="009A416E"/>
    <w:rsid w:val="009A7319"/>
    <w:rsid w:val="009B4E67"/>
    <w:rsid w:val="009C500B"/>
    <w:rsid w:val="009E05FD"/>
    <w:rsid w:val="009E09E2"/>
    <w:rsid w:val="009F45B2"/>
    <w:rsid w:val="00A0166C"/>
    <w:rsid w:val="00A14B05"/>
    <w:rsid w:val="00A42151"/>
    <w:rsid w:val="00A56448"/>
    <w:rsid w:val="00A83575"/>
    <w:rsid w:val="00AB3468"/>
    <w:rsid w:val="00AC588E"/>
    <w:rsid w:val="00AD2170"/>
    <w:rsid w:val="00AD5CD2"/>
    <w:rsid w:val="00AE27A1"/>
    <w:rsid w:val="00AF771F"/>
    <w:rsid w:val="00B2455E"/>
    <w:rsid w:val="00B61363"/>
    <w:rsid w:val="00B64820"/>
    <w:rsid w:val="00B75C5A"/>
    <w:rsid w:val="00B77FC4"/>
    <w:rsid w:val="00BA1255"/>
    <w:rsid w:val="00BE2088"/>
    <w:rsid w:val="00BF1D21"/>
    <w:rsid w:val="00BF5B19"/>
    <w:rsid w:val="00C22839"/>
    <w:rsid w:val="00C268CB"/>
    <w:rsid w:val="00C6418B"/>
    <w:rsid w:val="00C83159"/>
    <w:rsid w:val="00C927E4"/>
    <w:rsid w:val="00CA3007"/>
    <w:rsid w:val="00CD08D6"/>
    <w:rsid w:val="00CF165B"/>
    <w:rsid w:val="00D1750F"/>
    <w:rsid w:val="00D31B20"/>
    <w:rsid w:val="00D67755"/>
    <w:rsid w:val="00D8090B"/>
    <w:rsid w:val="00D93229"/>
    <w:rsid w:val="00DC252F"/>
    <w:rsid w:val="00DD34C3"/>
    <w:rsid w:val="00DE3658"/>
    <w:rsid w:val="00DF205C"/>
    <w:rsid w:val="00E222F9"/>
    <w:rsid w:val="00E36BD8"/>
    <w:rsid w:val="00E85619"/>
    <w:rsid w:val="00EC4338"/>
    <w:rsid w:val="00ED47B3"/>
    <w:rsid w:val="00F018E8"/>
    <w:rsid w:val="00F32B72"/>
    <w:rsid w:val="00F6200D"/>
    <w:rsid w:val="00F72882"/>
    <w:rsid w:val="00FB2695"/>
    <w:rsid w:val="00FD5A97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4945"/>
  <w15:docId w15:val="{48F1D51D-199A-494A-B869-4F35E388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8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7F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B77FC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D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247D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7D15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rsid w:val="00247D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47D15"/>
    <w:pPr>
      <w:widowControl w:val="0"/>
      <w:shd w:val="clear" w:color="auto" w:fill="FFFFFF"/>
      <w:spacing w:after="0" w:line="365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3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3200"/>
  </w:style>
  <w:style w:type="paragraph" w:styleId="ab">
    <w:name w:val="footer"/>
    <w:basedOn w:val="a"/>
    <w:link w:val="ac"/>
    <w:uiPriority w:val="99"/>
    <w:semiHidden/>
    <w:unhideWhenUsed/>
    <w:rsid w:val="0083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3200"/>
  </w:style>
  <w:style w:type="table" w:customStyle="1" w:styleId="1">
    <w:name w:val="Сетка таблицы1"/>
    <w:basedOn w:val="a1"/>
    <w:next w:val="a6"/>
    <w:uiPriority w:val="59"/>
    <w:rsid w:val="001B5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27A2-B30E-4922-AE67-C49C321E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2022-10-04T12:13:00Z</cp:lastPrinted>
  <dcterms:created xsi:type="dcterms:W3CDTF">2021-11-19T12:25:00Z</dcterms:created>
  <dcterms:modified xsi:type="dcterms:W3CDTF">2022-10-04T12:13:00Z</dcterms:modified>
</cp:coreProperties>
</file>