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858" w:rsidRPr="00181858" w:rsidRDefault="00A01F6B" w:rsidP="00181858">
      <w:pPr>
        <w:spacing w:after="0" w:line="240" w:lineRule="auto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181858">
        <w:rPr>
          <w:rFonts w:ascii="Arial" w:hAnsi="Arial" w:cs="Arial"/>
          <w:b/>
          <w:sz w:val="32"/>
          <w:szCs w:val="32"/>
        </w:rPr>
        <w:t xml:space="preserve">Перечень  </w:t>
      </w:r>
    </w:p>
    <w:p w:rsidR="00A01F6B" w:rsidRDefault="00A01F6B" w:rsidP="00181858">
      <w:pPr>
        <w:spacing w:after="0" w:line="240" w:lineRule="auto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181858">
        <w:rPr>
          <w:rFonts w:ascii="Arial" w:hAnsi="Arial" w:cs="Arial"/>
          <w:b/>
          <w:sz w:val="32"/>
          <w:szCs w:val="32"/>
        </w:rPr>
        <w:t>нормативных  правовых актов, регулирующих отношения, возникающие в связи с предоставлением муниципальной услуги</w:t>
      </w:r>
    </w:p>
    <w:p w:rsidR="00181858" w:rsidRPr="00181858" w:rsidRDefault="00181858" w:rsidP="00181858">
      <w:pPr>
        <w:spacing w:after="0" w:line="240" w:lineRule="auto"/>
        <w:ind w:firstLine="567"/>
        <w:jc w:val="center"/>
        <w:rPr>
          <w:rFonts w:ascii="Arial" w:hAnsi="Arial" w:cs="Arial"/>
          <w:b/>
          <w:sz w:val="32"/>
          <w:szCs w:val="32"/>
        </w:rPr>
      </w:pPr>
    </w:p>
    <w:p w:rsidR="00A01F6B" w:rsidRPr="00A01F6B" w:rsidRDefault="00A01F6B" w:rsidP="00A01F6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01F6B">
        <w:rPr>
          <w:rFonts w:ascii="Arial" w:hAnsi="Arial" w:cs="Arial"/>
          <w:sz w:val="24"/>
          <w:szCs w:val="24"/>
        </w:rPr>
        <w:t>Предоставление муниципальной  услуги осуществляется в соответствии со следующими нормативными правовыми  актами:</w:t>
      </w:r>
    </w:p>
    <w:p w:rsidR="00A01F6B" w:rsidRPr="00A01F6B" w:rsidRDefault="00A01F6B" w:rsidP="00A01F6B">
      <w:pPr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A01F6B">
        <w:rPr>
          <w:rFonts w:ascii="Arial" w:hAnsi="Arial" w:cs="Arial"/>
          <w:sz w:val="24"/>
          <w:szCs w:val="24"/>
        </w:rPr>
        <w:t xml:space="preserve">- Гражданским кодексом Российской Федерации от 30.11.1994 № 51-ФЗ. Часть первая. </w:t>
      </w:r>
      <w:r w:rsidRPr="00A01F6B">
        <w:rPr>
          <w:rFonts w:ascii="Arial" w:hAnsi="Arial" w:cs="Arial"/>
          <w:bCs/>
          <w:sz w:val="24"/>
          <w:szCs w:val="24"/>
        </w:rPr>
        <w:t>Первоначальный текст документа опубликован в изданиях «Собрание законодательства РФ», 05.12.1994, N 32, ст. 3301, «Российская газета», № 238-239, 08.12.1994</w:t>
      </w:r>
      <w:r w:rsidRPr="00A01F6B">
        <w:rPr>
          <w:rFonts w:ascii="Arial" w:hAnsi="Arial" w:cs="Arial"/>
          <w:sz w:val="24"/>
          <w:szCs w:val="24"/>
        </w:rPr>
        <w:t>;</w:t>
      </w:r>
    </w:p>
    <w:p w:rsidR="00A01F6B" w:rsidRPr="00A01F6B" w:rsidRDefault="00A01F6B" w:rsidP="00A01F6B">
      <w:pPr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A01F6B">
        <w:rPr>
          <w:rFonts w:ascii="Arial" w:hAnsi="Arial" w:cs="Arial"/>
          <w:sz w:val="24"/>
          <w:szCs w:val="24"/>
        </w:rPr>
        <w:t>- Гражданским кодексом Российской Федерации от 26.01.1996 № 14-ФЗ</w:t>
      </w:r>
      <w:r w:rsidRPr="00A01F6B">
        <w:rPr>
          <w:rFonts w:ascii="Arial" w:hAnsi="Arial" w:cs="Arial"/>
          <w:bCs/>
          <w:sz w:val="24"/>
          <w:szCs w:val="24"/>
        </w:rPr>
        <w:t xml:space="preserve"> Часть вторая. (Первоначальный текст документа опубликован в изданиях «Собрание законодательства РФ», 29.01.1996, № 5, ст. 410, «Российская газета», № 23, 06.02.1996, № 24, 07.02.1996, № 25, 08.02.1996, № 27, 10.02.1996);</w:t>
      </w:r>
    </w:p>
    <w:p w:rsidR="00A01F6B" w:rsidRPr="00A01F6B" w:rsidRDefault="00A01F6B" w:rsidP="00A01F6B">
      <w:pPr>
        <w:autoSpaceDN w:val="0"/>
        <w:adjustRightInd w:val="0"/>
        <w:ind w:firstLine="708"/>
        <w:jc w:val="both"/>
        <w:rPr>
          <w:rFonts w:ascii="Arial" w:eastAsia="Calibri" w:hAnsi="Arial" w:cs="Arial"/>
          <w:bCs/>
          <w:sz w:val="24"/>
          <w:szCs w:val="24"/>
        </w:rPr>
      </w:pPr>
      <w:r w:rsidRPr="00A01F6B">
        <w:rPr>
          <w:rFonts w:ascii="Arial" w:eastAsia="Calibri" w:hAnsi="Arial" w:cs="Arial"/>
          <w:bCs/>
          <w:sz w:val="24"/>
          <w:szCs w:val="24"/>
        </w:rPr>
        <w:t>- Федеральным законом  от 24.11.1995 № 181-ФЗ «О социальной защите инвалидов в Российской Федерации»  (Первоначальный текст документа опубликован в изданиях «Собрание законодательства РФ», 27.11.1995, №  48, ст. 4563, «Российская газета», № 234, 02.12.1995);</w:t>
      </w:r>
    </w:p>
    <w:p w:rsidR="00A01F6B" w:rsidRPr="00A01F6B" w:rsidRDefault="00A01F6B" w:rsidP="00A01F6B">
      <w:pPr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A01F6B">
        <w:rPr>
          <w:rFonts w:ascii="Arial" w:hAnsi="Arial" w:cs="Arial"/>
          <w:sz w:val="24"/>
          <w:szCs w:val="24"/>
        </w:rPr>
        <w:t>- Федеральным законом от 06.10.2003 № 131-ФЗ «Об общих принципах организации местного самоуправления в Российской Федерации». (</w:t>
      </w:r>
      <w:r w:rsidRPr="00A01F6B">
        <w:rPr>
          <w:rFonts w:ascii="Arial" w:hAnsi="Arial" w:cs="Arial"/>
          <w:bCs/>
          <w:sz w:val="24"/>
          <w:szCs w:val="24"/>
        </w:rPr>
        <w:t>Первоначальный текст документа опубликован в изданиях «Собрание законодательства РФ», 06.10.2003, № 40, ст. 3822, «Парламентская газета», № 186, 08.10.2003, «Российская газета», № 202, 08.10.2003);</w:t>
      </w:r>
    </w:p>
    <w:p w:rsidR="00A01F6B" w:rsidRPr="00A01F6B" w:rsidRDefault="00A01F6B" w:rsidP="00A01F6B">
      <w:pPr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A01F6B">
        <w:rPr>
          <w:rFonts w:ascii="Arial" w:hAnsi="Arial" w:cs="Arial"/>
          <w:sz w:val="24"/>
          <w:szCs w:val="24"/>
        </w:rPr>
        <w:t xml:space="preserve">- Федеральный закон от 26.07.2006 № 135-ФЗ «О защите конкуренции». </w:t>
      </w:r>
      <w:proofErr w:type="gramStart"/>
      <w:r w:rsidRPr="00A01F6B">
        <w:rPr>
          <w:rFonts w:ascii="Arial" w:hAnsi="Arial" w:cs="Arial"/>
          <w:bCs/>
          <w:sz w:val="24"/>
          <w:szCs w:val="24"/>
        </w:rPr>
        <w:t xml:space="preserve">Первоначальный текст документа опубликован в изданиях «Российская газета», № 162, 27.07.2006, «Собрание законодательства РФ», 31.07.2006, № 31 (1 ч.), ст. 3434, «Парламентская </w:t>
      </w:r>
      <w:r w:rsidR="00181858">
        <w:rPr>
          <w:rFonts w:ascii="Arial" w:hAnsi="Arial" w:cs="Arial"/>
          <w:bCs/>
          <w:sz w:val="24"/>
          <w:szCs w:val="24"/>
        </w:rPr>
        <w:t>газета», № 126-127, 03.08.2006)</w:t>
      </w:r>
      <w:r w:rsidRPr="00A01F6B">
        <w:rPr>
          <w:rFonts w:ascii="Arial" w:hAnsi="Arial" w:cs="Arial"/>
          <w:sz w:val="24"/>
          <w:szCs w:val="24"/>
        </w:rPr>
        <w:t>;</w:t>
      </w:r>
      <w:proofErr w:type="gramEnd"/>
    </w:p>
    <w:p w:rsidR="00A01F6B" w:rsidRPr="00A01F6B" w:rsidRDefault="00A01F6B" w:rsidP="00A01F6B">
      <w:pPr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A01F6B">
        <w:rPr>
          <w:rFonts w:ascii="Arial" w:hAnsi="Arial" w:cs="Arial"/>
          <w:bCs/>
          <w:sz w:val="24"/>
          <w:szCs w:val="24"/>
        </w:rPr>
        <w:t xml:space="preserve">- Федеральным </w:t>
      </w:r>
      <w:hyperlink r:id="rId4" w:history="1">
        <w:r w:rsidRPr="00A01F6B">
          <w:rPr>
            <w:rFonts w:ascii="Arial" w:hAnsi="Arial" w:cs="Arial"/>
            <w:bCs/>
            <w:sz w:val="24"/>
            <w:szCs w:val="24"/>
          </w:rPr>
          <w:t>законом</w:t>
        </w:r>
      </w:hyperlink>
      <w:r w:rsidRPr="00A01F6B">
        <w:rPr>
          <w:rFonts w:ascii="Arial" w:hAnsi="Arial" w:cs="Arial"/>
          <w:bCs/>
          <w:sz w:val="24"/>
          <w:szCs w:val="24"/>
        </w:rPr>
        <w:t xml:space="preserve"> от 27.07.2006 № 152-ФЗ «О персональных данных» (Первоначальный текст документа опубликован в изданиях «Российская газета», № 165, 29.07.2006, «Собрание законодательства РФ», 31.07.2006, № 31 (1 ч.), ст. 3451, «Парламентская газета», № 126-127, 03.08.2006.);</w:t>
      </w:r>
    </w:p>
    <w:p w:rsidR="00A01F6B" w:rsidRPr="00A01F6B" w:rsidRDefault="00A01F6B" w:rsidP="00A01F6B">
      <w:pPr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A01F6B">
        <w:rPr>
          <w:rFonts w:ascii="Arial" w:hAnsi="Arial" w:cs="Arial"/>
          <w:sz w:val="24"/>
          <w:szCs w:val="24"/>
        </w:rPr>
        <w:t>- Федеральным законом от 27.07.2010 № 210-ФЗ «Об организации предоставления государственных и муниципальных услуг»</w:t>
      </w:r>
      <w:r w:rsidRPr="00A01F6B">
        <w:rPr>
          <w:rFonts w:ascii="Arial" w:hAnsi="Arial" w:cs="Arial"/>
          <w:bCs/>
          <w:sz w:val="24"/>
          <w:szCs w:val="24"/>
        </w:rPr>
        <w:t xml:space="preserve"> (Первоначальный текст документа опубликован в изданиях «Российская газета», № 168, 30.07.2010, «Собрание законодательства РФ», 02.08.2010, № 31, ст. 4179)</w:t>
      </w:r>
      <w:r w:rsidRPr="00A01F6B">
        <w:rPr>
          <w:rFonts w:ascii="Arial" w:hAnsi="Arial" w:cs="Arial"/>
          <w:sz w:val="24"/>
          <w:szCs w:val="24"/>
        </w:rPr>
        <w:t>;</w:t>
      </w:r>
    </w:p>
    <w:p w:rsidR="00A01F6B" w:rsidRPr="00A01F6B" w:rsidRDefault="00A01F6B" w:rsidP="00A01F6B">
      <w:pPr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A01F6B">
        <w:rPr>
          <w:rFonts w:ascii="Arial" w:hAnsi="Arial" w:cs="Arial"/>
          <w:sz w:val="24"/>
          <w:szCs w:val="24"/>
        </w:rPr>
        <w:t>- Федеральным законом от 13.07.2015 № 218-ФЗ «О государственной регистрации недвижимости» (Первоначальный текст документа опубликован в изданиях «Российская газета», № 156, 17.07.2015,«Собрание законодательства РФ», 20.07.2015, № 29 (часть I), ст. 4344.);</w:t>
      </w:r>
    </w:p>
    <w:p w:rsidR="00A01F6B" w:rsidRPr="00A01F6B" w:rsidRDefault="00A01F6B" w:rsidP="00A01F6B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A01F6B">
        <w:rPr>
          <w:rFonts w:ascii="Arial" w:hAnsi="Arial" w:cs="Arial"/>
          <w:sz w:val="24"/>
          <w:szCs w:val="24"/>
        </w:rPr>
        <w:lastRenderedPageBreak/>
        <w:t>- Приказом Федеральной антимонопольной службы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прав,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«Российская</w:t>
      </w:r>
      <w:proofErr w:type="gramEnd"/>
      <w:r w:rsidRPr="00A01F6B">
        <w:rPr>
          <w:rFonts w:ascii="Arial" w:hAnsi="Arial" w:cs="Arial"/>
          <w:sz w:val="24"/>
          <w:szCs w:val="24"/>
        </w:rPr>
        <w:t xml:space="preserve"> газета» № 37 от 24.02.2010;</w:t>
      </w:r>
    </w:p>
    <w:p w:rsidR="00A01F6B" w:rsidRPr="00A01F6B" w:rsidRDefault="00A01F6B" w:rsidP="00A01F6B">
      <w:pPr>
        <w:jc w:val="both"/>
        <w:rPr>
          <w:rFonts w:ascii="Arial" w:hAnsi="Arial" w:cs="Arial"/>
          <w:sz w:val="24"/>
          <w:szCs w:val="24"/>
        </w:rPr>
      </w:pPr>
      <w:r w:rsidRPr="00A01F6B">
        <w:rPr>
          <w:rFonts w:ascii="Arial" w:hAnsi="Arial" w:cs="Arial"/>
          <w:sz w:val="24"/>
          <w:szCs w:val="24"/>
        </w:rPr>
        <w:t xml:space="preserve">            - Законом Курской области от 4 января 2003 года № 1-ЗКО «Об административных правонарушениях в Курской области» («</w:t>
      </w:r>
      <w:proofErr w:type="gramStart"/>
      <w:r w:rsidRPr="00A01F6B">
        <w:rPr>
          <w:rFonts w:ascii="Arial" w:hAnsi="Arial" w:cs="Arial"/>
          <w:sz w:val="24"/>
          <w:szCs w:val="24"/>
        </w:rPr>
        <w:t>Курская</w:t>
      </w:r>
      <w:proofErr w:type="gramEnd"/>
      <w:r w:rsidRPr="00A01F6B">
        <w:rPr>
          <w:rFonts w:ascii="Arial" w:hAnsi="Arial" w:cs="Arial"/>
          <w:sz w:val="24"/>
          <w:szCs w:val="24"/>
        </w:rPr>
        <w:t xml:space="preserve">  правда» №143 от 30.11.2013 года);</w:t>
      </w:r>
    </w:p>
    <w:p w:rsidR="00A01F6B" w:rsidRPr="00A01F6B" w:rsidRDefault="00A01F6B" w:rsidP="00A01F6B">
      <w:pPr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A01F6B">
        <w:rPr>
          <w:rFonts w:ascii="Arial" w:hAnsi="Arial" w:cs="Arial"/>
          <w:bCs/>
          <w:sz w:val="24"/>
          <w:szCs w:val="24"/>
        </w:rPr>
        <w:t>- распоряжением Администрации Курской области от 18.05.2015 № 350-ра № «Об утверждении типовых (рекомендуемых) перечней 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D333A4" w:rsidRPr="00D333A4" w:rsidRDefault="00D333A4" w:rsidP="00D333A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333A4">
        <w:rPr>
          <w:rFonts w:ascii="Arial" w:hAnsi="Arial" w:cs="Arial"/>
          <w:sz w:val="24"/>
          <w:szCs w:val="24"/>
        </w:rPr>
        <w:t xml:space="preserve">- постановлением Администрации Лебяженского </w:t>
      </w:r>
      <w:r w:rsidRPr="00D333A4">
        <w:rPr>
          <w:rStyle w:val="a4"/>
          <w:rFonts w:ascii="Arial" w:hAnsi="Arial" w:cs="Arial"/>
          <w:b w:val="0"/>
          <w:sz w:val="24"/>
          <w:szCs w:val="24"/>
        </w:rPr>
        <w:t>сельсовета Курского района Курской области</w:t>
      </w:r>
      <w:r w:rsidRPr="00D333A4">
        <w:rPr>
          <w:rFonts w:ascii="Arial" w:hAnsi="Arial" w:cs="Arial"/>
          <w:sz w:val="24"/>
          <w:szCs w:val="24"/>
        </w:rPr>
        <w:t xml:space="preserve"> от 15.10.2018г. №109 «О порядке разработки и утверждения административных регламентов предоставления муниципальных услуг»;</w:t>
      </w:r>
    </w:p>
    <w:p w:rsidR="00D333A4" w:rsidRPr="00D333A4" w:rsidRDefault="00D333A4" w:rsidP="00D333A4">
      <w:pPr>
        <w:widowControl w:val="0"/>
        <w:autoSpaceDE w:val="0"/>
        <w:autoSpaceDN w:val="0"/>
        <w:adjustRightInd w:val="0"/>
        <w:ind w:firstLine="567"/>
        <w:jc w:val="both"/>
        <w:rPr>
          <w:rStyle w:val="a4"/>
          <w:rFonts w:ascii="Arial" w:hAnsi="Arial" w:cs="Arial"/>
          <w:b w:val="0"/>
          <w:sz w:val="24"/>
          <w:szCs w:val="24"/>
        </w:rPr>
      </w:pPr>
      <w:r w:rsidRPr="00D333A4">
        <w:rPr>
          <w:rStyle w:val="a4"/>
          <w:rFonts w:ascii="Arial" w:hAnsi="Arial" w:cs="Arial"/>
          <w:bCs w:val="0"/>
          <w:sz w:val="24"/>
          <w:szCs w:val="24"/>
        </w:rPr>
        <w:t xml:space="preserve">- </w:t>
      </w:r>
      <w:r w:rsidRPr="00D333A4">
        <w:rPr>
          <w:rStyle w:val="a4"/>
          <w:rFonts w:ascii="Arial" w:hAnsi="Arial" w:cs="Arial"/>
          <w:b w:val="0"/>
          <w:bCs w:val="0"/>
          <w:sz w:val="24"/>
          <w:szCs w:val="24"/>
        </w:rPr>
        <w:t xml:space="preserve">постановлением </w:t>
      </w:r>
      <w:r w:rsidRPr="00D333A4">
        <w:rPr>
          <w:rFonts w:ascii="Arial" w:hAnsi="Arial" w:cs="Arial"/>
          <w:sz w:val="24"/>
          <w:szCs w:val="24"/>
        </w:rPr>
        <w:t>Администрации Лебяженского сельсовета Курского района от 05.11.2018г. №126 «</w:t>
      </w:r>
      <w:r w:rsidRPr="00D333A4">
        <w:rPr>
          <w:rStyle w:val="a4"/>
          <w:rFonts w:ascii="Arial" w:hAnsi="Arial" w:cs="Arial"/>
          <w:b w:val="0"/>
          <w:bCs w:val="0"/>
          <w:sz w:val="24"/>
          <w:szCs w:val="24"/>
        </w:rPr>
        <w:t>Об утверждении перечня муниципальных услуг, предоставляемых Администрацией Лебяженского сельсовета Курского района Курской области»;</w:t>
      </w:r>
    </w:p>
    <w:p w:rsidR="00D333A4" w:rsidRPr="00D333A4" w:rsidRDefault="00D333A4" w:rsidP="00D333A4">
      <w:pPr>
        <w:widowControl w:val="0"/>
        <w:tabs>
          <w:tab w:val="left" w:pos="426"/>
          <w:tab w:val="left" w:pos="993"/>
        </w:tabs>
        <w:jc w:val="both"/>
        <w:rPr>
          <w:color w:val="000000"/>
          <w:kern w:val="2"/>
          <w:sz w:val="24"/>
          <w:szCs w:val="24"/>
        </w:rPr>
      </w:pPr>
      <w:r w:rsidRPr="00D333A4">
        <w:rPr>
          <w:rFonts w:ascii="Arial" w:hAnsi="Arial" w:cs="Arial"/>
          <w:color w:val="000000"/>
          <w:kern w:val="2"/>
          <w:sz w:val="24"/>
          <w:szCs w:val="24"/>
        </w:rPr>
        <w:tab/>
        <w:t xml:space="preserve">- Решением Собрания депутатов Лебяженского сельсовета Курского района Курской области от 29.09.2014г. №121-5-32 «Об утверждении перечня услуг, которые являются необходимыми и обязательными для предоставления Администрацией Лебяженского сельсовета Курского района Курской области муниципальных услуг   и предоставляются организациями, участвующими в предоставлении  муниципальных услуг, и определении размера платы за их оказание»; </w:t>
      </w:r>
    </w:p>
    <w:p w:rsidR="00D333A4" w:rsidRPr="00D333A4" w:rsidRDefault="00D333A4" w:rsidP="00D333A4">
      <w:pPr>
        <w:pStyle w:val="a3"/>
        <w:spacing w:after="120" w:line="100" w:lineRule="atLeast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333A4">
        <w:rPr>
          <w:rFonts w:ascii="Arial" w:hAnsi="Arial" w:cs="Arial"/>
          <w:sz w:val="24"/>
          <w:szCs w:val="24"/>
        </w:rPr>
        <w:t xml:space="preserve">- </w:t>
      </w:r>
      <w:r w:rsidRPr="00D333A4">
        <w:rPr>
          <w:rFonts w:ascii="Arial" w:hAnsi="Arial" w:cs="Arial"/>
          <w:color w:val="000000"/>
          <w:sz w:val="24"/>
          <w:szCs w:val="24"/>
        </w:rPr>
        <w:t>постановлением Администрации Лебяженского  сельсовета Курского района Курской области от 08.02.2013г. №39 «Об утверждении Правил  подачи и рассмотрения жалоб на решения и действия (бездействие) Администрации Лебяженского сельсовета Курского района Курской области, ее должностных лиц, муниципальных служащих при предоставлении муниципальных услуг» (официально опубликовано не было);</w:t>
      </w:r>
    </w:p>
    <w:p w:rsidR="00D333A4" w:rsidRPr="00D333A4" w:rsidRDefault="00D333A4" w:rsidP="00D333A4">
      <w:pPr>
        <w:pStyle w:val="a3"/>
        <w:spacing w:after="0" w:line="100" w:lineRule="atLeast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D333A4">
        <w:rPr>
          <w:rFonts w:ascii="Arial" w:hAnsi="Arial" w:cs="Arial"/>
          <w:sz w:val="24"/>
          <w:szCs w:val="24"/>
        </w:rPr>
        <w:t xml:space="preserve">- </w:t>
      </w:r>
      <w:r w:rsidRPr="00D333A4">
        <w:rPr>
          <w:rFonts w:ascii="Arial" w:hAnsi="Arial" w:cs="Arial"/>
          <w:color w:val="000000"/>
          <w:sz w:val="24"/>
          <w:szCs w:val="24"/>
        </w:rPr>
        <w:t xml:space="preserve">Уставом муниципального образования «Лебяженский сельсовет» Курского района Курской области (принят решением  Собрания депутатов  Лебяженского  сельсовета Курского района Курской области от 27.04.2012г. №14-5-3, зарегистрирован в Главном управлении Министерства  юстиции Российской Федерации по Центральному федеральному округу 04.06.2012г., государственный регистрационный № </w:t>
      </w:r>
      <w:proofErr w:type="spellStart"/>
      <w:r w:rsidRPr="00D333A4">
        <w:rPr>
          <w:rFonts w:ascii="Arial" w:hAnsi="Arial" w:cs="Arial"/>
          <w:color w:val="000000"/>
          <w:sz w:val="24"/>
          <w:szCs w:val="24"/>
          <w:lang w:val="en-US"/>
        </w:rPr>
        <w:t>ru</w:t>
      </w:r>
      <w:proofErr w:type="spellEnd"/>
      <w:r w:rsidRPr="00D333A4">
        <w:rPr>
          <w:rFonts w:ascii="Arial" w:hAnsi="Arial" w:cs="Arial"/>
          <w:color w:val="000000"/>
          <w:sz w:val="24"/>
          <w:szCs w:val="24"/>
        </w:rPr>
        <w:t xml:space="preserve"> 465113082012001.</w:t>
      </w:r>
      <w:proofErr w:type="gramEnd"/>
    </w:p>
    <w:p w:rsidR="00E21EB0" w:rsidRPr="00D333A4" w:rsidRDefault="00E21EB0" w:rsidP="00D333A4">
      <w:pPr>
        <w:autoSpaceDN w:val="0"/>
        <w:adjustRightInd w:val="0"/>
        <w:spacing w:after="120" w:line="228" w:lineRule="auto"/>
        <w:ind w:firstLine="540"/>
        <w:jc w:val="both"/>
        <w:rPr>
          <w:sz w:val="24"/>
          <w:szCs w:val="24"/>
        </w:rPr>
      </w:pPr>
    </w:p>
    <w:sectPr w:rsidR="00E21EB0" w:rsidRPr="00D333A4" w:rsidSect="00C60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1F6B"/>
    <w:rsid w:val="00181858"/>
    <w:rsid w:val="00A01F6B"/>
    <w:rsid w:val="00C602CC"/>
    <w:rsid w:val="00D333A4"/>
    <w:rsid w:val="00D62E81"/>
    <w:rsid w:val="00E21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01F6B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</w:rPr>
  </w:style>
  <w:style w:type="character" w:styleId="a4">
    <w:name w:val="Strong"/>
    <w:qFormat/>
    <w:rsid w:val="00A01F6B"/>
    <w:rPr>
      <w:b/>
      <w:bCs/>
    </w:rPr>
  </w:style>
  <w:style w:type="paragraph" w:customStyle="1" w:styleId="1">
    <w:name w:val="Абзац списка1"/>
    <w:uiPriority w:val="99"/>
    <w:rsid w:val="00A01F6B"/>
    <w:pPr>
      <w:widowControl w:val="0"/>
      <w:suppressAutoHyphens/>
      <w:spacing w:after="0" w:line="100" w:lineRule="atLeast"/>
      <w:ind w:left="720"/>
    </w:pPr>
    <w:rPr>
      <w:rFonts w:ascii="Calibri" w:eastAsia="Times New Roman" w:hAnsi="Calibri" w:cs="Calibri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7FBE19BE871693ED3F4290A5F00C4AB37FDAEF04F4347F2E26FEF9DBAMBK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774</Words>
  <Characters>4418</Characters>
  <Application>Microsoft Office Word</Application>
  <DocSecurity>0</DocSecurity>
  <Lines>36</Lines>
  <Paragraphs>10</Paragraphs>
  <ScaleCrop>false</ScaleCrop>
  <Company>Ya Blondinko Edition</Company>
  <LinksUpToDate>false</LinksUpToDate>
  <CharactersWithSpaces>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Lebiajiepc</dc:creator>
  <cp:keywords/>
  <dc:description/>
  <cp:lastModifiedBy>Lebiajiepc</cp:lastModifiedBy>
  <cp:revision>4</cp:revision>
  <dcterms:created xsi:type="dcterms:W3CDTF">2018-11-19T08:26:00Z</dcterms:created>
  <dcterms:modified xsi:type="dcterms:W3CDTF">2018-11-19T11:44:00Z</dcterms:modified>
</cp:coreProperties>
</file>