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AB1" w:rsidRDefault="00971AB1" w:rsidP="00971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71AB1" w:rsidRDefault="00971AB1" w:rsidP="00971A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административного регламента предоставления Администрацией </w:t>
      </w:r>
      <w:bookmarkStart w:id="0" w:name="_Hlk68764205"/>
      <w:r>
        <w:rPr>
          <w:rFonts w:ascii="Times New Roman" w:hAnsi="Times New Roman" w:cs="Times New Roman"/>
          <w:sz w:val="28"/>
          <w:szCs w:val="28"/>
        </w:rPr>
        <w:t xml:space="preserve">Лебяженского сельсовета </w:t>
      </w:r>
      <w:bookmarkEnd w:id="0"/>
      <w:r>
        <w:rPr>
          <w:rFonts w:ascii="Times New Roman" w:hAnsi="Times New Roman" w:cs="Times New Roman"/>
          <w:sz w:val="28"/>
          <w:szCs w:val="28"/>
        </w:rPr>
        <w:t>Курского района Курской области муниципальной услуги</w:t>
      </w:r>
    </w:p>
    <w:p w:rsidR="00971AB1" w:rsidRPr="00A9222F" w:rsidRDefault="00971AB1" w:rsidP="00971A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9222F">
        <w:rPr>
          <w:rFonts w:ascii="Times New Roman" w:eastAsiaTheme="minorHAnsi" w:hAnsi="Times New Roman" w:cs="Times New Roman"/>
          <w:b/>
          <w:sz w:val="28"/>
          <w:szCs w:val="28"/>
        </w:rPr>
        <w:t>«</w:t>
      </w:r>
      <w:r w:rsidRPr="00A9222F">
        <w:rPr>
          <w:rFonts w:ascii="Times New Roman" w:hAnsi="Times New Roman" w:cs="Times New Roman"/>
          <w:b/>
          <w:sz w:val="28"/>
          <w:szCs w:val="28"/>
        </w:rPr>
        <w:t>Назначение и выплата пенсии за выслугу лет лицам, замещавшим должности муниципальной службы в Администрации Курского района Курской области, и ежемесячной доплаты к пенсии выборным должностным лицам</w:t>
      </w:r>
      <w:r w:rsidRPr="00A9222F">
        <w:rPr>
          <w:rFonts w:ascii="Times New Roman" w:eastAsiaTheme="minorHAnsi" w:hAnsi="Times New Roman" w:cs="Times New Roman"/>
          <w:b/>
          <w:sz w:val="28"/>
          <w:szCs w:val="28"/>
        </w:rPr>
        <w:t>»</w:t>
      </w:r>
    </w:p>
    <w:p w:rsidR="00971AB1" w:rsidRDefault="00971AB1" w:rsidP="00971AB1">
      <w:pPr>
        <w:pStyle w:val="1"/>
        <w:numPr>
          <w:ilvl w:val="0"/>
          <w:numId w:val="1"/>
        </w:numPr>
        <w:shd w:val="clear" w:color="auto" w:fill="FFFFFF"/>
        <w:spacing w:before="0" w:after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1AB1" w:rsidRDefault="00971AB1" w:rsidP="00971AB1">
      <w:pPr>
        <w:pStyle w:val="1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административный регламент вносятся изменения в соответствии с  Федеральным законом от 16.12.2019 N 439-ФЗ «О внесении изменений в Трудовой кодекс Российской Федерации в части формирования сведений о трудовой деятельности в электронном виде».</w:t>
      </w:r>
    </w:p>
    <w:p w:rsidR="00971AB1" w:rsidRDefault="00971AB1" w:rsidP="00971AB1">
      <w:pPr>
        <w:pStyle w:val="1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Проект разработан в целях повышения качества предоставления муниципальной услуги, создания комфортных условий для участников отношений, возникающих при предоставлении услуги, регламент определяет сроки и последовательность действий (административных процедур) при предоставлении услуги.</w:t>
      </w:r>
    </w:p>
    <w:p w:rsidR="00971AB1" w:rsidRDefault="00971AB1" w:rsidP="00971AB1">
      <w:pPr>
        <w:spacing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отведенный для проведения независимой экспертизы,  30 календарных дней со дня размещения проекта регламента на официальном сайте Администрации Лебяженского сельсовета Курского района Курской области в сети «Интернет».</w:t>
      </w:r>
    </w:p>
    <w:p w:rsidR="00971AB1" w:rsidRDefault="00971AB1" w:rsidP="00971AB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размещения проекта на официальном сайте Администрации </w:t>
      </w:r>
      <w:r w:rsidRPr="009263A8">
        <w:rPr>
          <w:rFonts w:ascii="Times New Roman" w:hAnsi="Times New Roman" w:cs="Times New Roman"/>
          <w:b/>
          <w:sz w:val="28"/>
          <w:szCs w:val="28"/>
        </w:rPr>
        <w:t xml:space="preserve">Лебяженского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Курского района Курской области –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2021 года.</w:t>
      </w:r>
    </w:p>
    <w:p w:rsidR="00971AB1" w:rsidRDefault="00971AB1" w:rsidP="00971A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30 календарных дней со дня размещения проекта административного регламента на сайте граждане и организации вправе направлять предложения, замечания, экспертные заключения по данному проекту по адресам, указанным на официальном сайте Администрации Лебяженского сельсовета Курского района Курской области. Организациями, осуществляющими свою деятельность в сфере, регулируемой административными регламентами, по своей инициативе, за счёт их собственных средств может быть проведена независимая экспертиза проекта административного регламента. Все предложения, замечания будут учтены разработчиком проекта административного регламента.</w:t>
      </w:r>
    </w:p>
    <w:p w:rsidR="00132C89" w:rsidRDefault="00971AB1" w:rsidP="00971A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Прием предложений, замечаний, экспертных заключений по проекту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регламента осуществляется по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мая 2021 года включительно.  </w:t>
      </w:r>
    </w:p>
    <w:p w:rsidR="00132C89" w:rsidRDefault="00132C89" w:rsidP="00132C8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</w:t>
      </w:r>
    </w:p>
    <w:p w:rsidR="00132C89" w:rsidRDefault="00132C89" w:rsidP="00132C8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2C89" w:rsidRDefault="00132C89" w:rsidP="00132C8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2C89" w:rsidRDefault="00132C89" w:rsidP="00132C8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2C89" w:rsidRDefault="00132C89" w:rsidP="00132C8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558F3" w:rsidRDefault="006558F3"/>
    <w:sectPr w:rsidR="006558F3" w:rsidSect="00132C89">
      <w:pgSz w:w="11906" w:h="16838"/>
      <w:pgMar w:top="130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89"/>
    <w:rsid w:val="00132C89"/>
    <w:rsid w:val="006558F3"/>
    <w:rsid w:val="0097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AEDC"/>
  <w15:chartTrackingRefBased/>
  <w15:docId w15:val="{8E6A9EF4-6045-4DB8-B6E5-2302ECB7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C89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0"/>
    <w:link w:val="10"/>
    <w:qFormat/>
    <w:rsid w:val="00132C89"/>
    <w:pPr>
      <w:tabs>
        <w:tab w:val="left" w:pos="709"/>
      </w:tabs>
      <w:suppressAutoHyphens/>
      <w:spacing w:before="108" w:after="108" w:line="100" w:lineRule="atLeast"/>
      <w:ind w:left="674" w:hanging="390"/>
      <w:jc w:val="center"/>
      <w:outlineLvl w:val="0"/>
    </w:pPr>
    <w:rPr>
      <w:rFonts w:ascii="Arial" w:eastAsia="Times New Roman" w:hAnsi="Arial" w:cs="Arial"/>
      <w:b/>
      <w:bCs/>
      <w:color w:val="000080"/>
      <w:kern w:val="2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32C89"/>
    <w:rPr>
      <w:rFonts w:ascii="Arial" w:eastAsia="Times New Roman" w:hAnsi="Arial" w:cs="Arial"/>
      <w:b/>
      <w:bCs/>
      <w:color w:val="000080"/>
      <w:kern w:val="2"/>
      <w:sz w:val="24"/>
      <w:szCs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132C8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32C8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2021-04-05T11:35:00Z</dcterms:created>
  <dcterms:modified xsi:type="dcterms:W3CDTF">2021-04-08T09:38:00Z</dcterms:modified>
</cp:coreProperties>
</file>