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02" w:rsidRPr="0032610E" w:rsidRDefault="00860632" w:rsidP="00E7606A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  <w:r w:rsidRPr="0032610E">
        <w:rPr>
          <w:rFonts w:ascii="Arial" w:hAnsi="Arial" w:cs="Arial"/>
          <w:b/>
          <w:sz w:val="32"/>
          <w:szCs w:val="28"/>
          <w:lang w:eastAsia="ar-SA"/>
        </w:rPr>
        <w:t>АДМИНИСТРАЦИЯ</w:t>
      </w:r>
    </w:p>
    <w:p w:rsidR="00FC5FC7" w:rsidRDefault="00851B95" w:rsidP="00E7606A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  <w:r>
        <w:rPr>
          <w:rFonts w:ascii="Arial" w:hAnsi="Arial" w:cs="Arial"/>
          <w:b/>
          <w:sz w:val="32"/>
          <w:szCs w:val="28"/>
          <w:lang w:eastAsia="ar-SA"/>
        </w:rPr>
        <w:t>ЛЕБЯЖЕНСКОГО</w:t>
      </w:r>
      <w:r w:rsidR="00860632" w:rsidRPr="0032610E">
        <w:rPr>
          <w:rFonts w:ascii="Arial" w:hAnsi="Arial" w:cs="Arial"/>
          <w:b/>
          <w:sz w:val="32"/>
          <w:szCs w:val="28"/>
          <w:lang w:eastAsia="ar-SA"/>
        </w:rPr>
        <w:t xml:space="preserve"> СЕЛЬСОВЕТА</w:t>
      </w:r>
    </w:p>
    <w:p w:rsidR="00FC5FC7" w:rsidRPr="0032610E" w:rsidRDefault="00FC5FC7" w:rsidP="00E7606A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  <w:r w:rsidRPr="0032610E">
        <w:rPr>
          <w:rFonts w:ascii="Arial" w:hAnsi="Arial" w:cs="Arial"/>
          <w:b/>
          <w:sz w:val="32"/>
          <w:szCs w:val="28"/>
          <w:lang w:eastAsia="ar-SA"/>
        </w:rPr>
        <w:t>КУРСКОГО РАЙОНА</w:t>
      </w:r>
      <w:r w:rsidR="00851B95">
        <w:rPr>
          <w:rFonts w:ascii="Arial" w:hAnsi="Arial" w:cs="Arial"/>
          <w:b/>
          <w:sz w:val="32"/>
          <w:szCs w:val="28"/>
          <w:lang w:eastAsia="ar-SA"/>
        </w:rPr>
        <w:t xml:space="preserve"> КУРСКОЙ ОБЛАСТИ</w:t>
      </w:r>
    </w:p>
    <w:p w:rsidR="00860632" w:rsidRPr="0032610E" w:rsidRDefault="00860632" w:rsidP="00E7606A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</w:p>
    <w:p w:rsidR="00860632" w:rsidRDefault="00540F01" w:rsidP="00E7606A">
      <w:pPr>
        <w:tabs>
          <w:tab w:val="left" w:pos="3600"/>
        </w:tabs>
        <w:suppressAutoHyphens/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  <w:r>
        <w:rPr>
          <w:rFonts w:ascii="Arial" w:hAnsi="Arial" w:cs="Arial"/>
          <w:b/>
          <w:bCs/>
          <w:sz w:val="32"/>
          <w:szCs w:val="28"/>
          <w:lang w:eastAsia="ar-SA"/>
        </w:rPr>
        <w:t>Постановление</w:t>
      </w:r>
    </w:p>
    <w:p w:rsidR="0032610E" w:rsidRPr="0032610E" w:rsidRDefault="0032610E" w:rsidP="00E7606A">
      <w:pPr>
        <w:tabs>
          <w:tab w:val="left" w:pos="3600"/>
        </w:tabs>
        <w:suppressAutoHyphens/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</w:p>
    <w:p w:rsidR="00860632" w:rsidRDefault="0032610E" w:rsidP="00E7606A">
      <w:pPr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  <w:r>
        <w:rPr>
          <w:rFonts w:ascii="Arial" w:hAnsi="Arial" w:cs="Arial"/>
          <w:b/>
          <w:bCs/>
          <w:sz w:val="32"/>
          <w:szCs w:val="28"/>
          <w:lang w:eastAsia="ar-SA"/>
        </w:rPr>
        <w:t>о</w:t>
      </w:r>
      <w:r w:rsidR="00860632" w:rsidRPr="0032610E">
        <w:rPr>
          <w:rFonts w:ascii="Arial" w:hAnsi="Arial" w:cs="Arial"/>
          <w:b/>
          <w:bCs/>
          <w:sz w:val="32"/>
          <w:szCs w:val="28"/>
          <w:lang w:eastAsia="ar-SA"/>
        </w:rPr>
        <w:t>т</w:t>
      </w:r>
      <w:r w:rsidR="00812A09">
        <w:rPr>
          <w:rFonts w:ascii="Arial" w:hAnsi="Arial" w:cs="Arial"/>
          <w:b/>
          <w:bCs/>
          <w:sz w:val="32"/>
          <w:szCs w:val="28"/>
          <w:lang w:eastAsia="ar-SA"/>
        </w:rPr>
        <w:t>«</w:t>
      </w:r>
      <w:r w:rsidR="00851B95">
        <w:rPr>
          <w:rFonts w:ascii="Arial" w:hAnsi="Arial" w:cs="Arial"/>
          <w:b/>
          <w:bCs/>
          <w:sz w:val="32"/>
          <w:szCs w:val="28"/>
          <w:lang w:eastAsia="ar-SA"/>
        </w:rPr>
        <w:t>1</w:t>
      </w:r>
      <w:r w:rsidR="00540F01">
        <w:rPr>
          <w:rFonts w:ascii="Arial" w:hAnsi="Arial" w:cs="Arial"/>
          <w:b/>
          <w:bCs/>
          <w:sz w:val="32"/>
          <w:szCs w:val="28"/>
          <w:lang w:eastAsia="ar-SA"/>
        </w:rPr>
        <w:t>4</w:t>
      </w:r>
      <w:r w:rsidR="00812A09">
        <w:rPr>
          <w:rFonts w:ascii="Arial" w:hAnsi="Arial" w:cs="Arial"/>
          <w:b/>
          <w:bCs/>
          <w:sz w:val="32"/>
          <w:szCs w:val="28"/>
          <w:lang w:eastAsia="ar-SA"/>
        </w:rPr>
        <w:t>»</w:t>
      </w:r>
      <w:r w:rsidR="00513DCE">
        <w:rPr>
          <w:rFonts w:ascii="Arial" w:hAnsi="Arial" w:cs="Arial"/>
          <w:b/>
          <w:bCs/>
          <w:sz w:val="32"/>
          <w:szCs w:val="28"/>
          <w:lang w:eastAsia="ar-SA"/>
        </w:rPr>
        <w:t>ноября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202</w:t>
      </w:r>
      <w:r w:rsidR="00540F01">
        <w:rPr>
          <w:rFonts w:ascii="Arial" w:hAnsi="Arial" w:cs="Arial"/>
          <w:b/>
          <w:bCs/>
          <w:sz w:val="32"/>
          <w:szCs w:val="28"/>
          <w:lang w:eastAsia="ar-SA"/>
        </w:rPr>
        <w:t>2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года                      </w:t>
      </w:r>
      <w:r w:rsidR="00860632" w:rsidRPr="0032610E">
        <w:rPr>
          <w:rFonts w:ascii="Arial" w:hAnsi="Arial" w:cs="Arial"/>
          <w:b/>
          <w:bCs/>
          <w:sz w:val="32"/>
          <w:szCs w:val="28"/>
          <w:lang w:eastAsia="ar-SA"/>
        </w:rPr>
        <w:t>№</w:t>
      </w:r>
      <w:r w:rsidR="00513DCE">
        <w:rPr>
          <w:rFonts w:ascii="Arial" w:hAnsi="Arial" w:cs="Arial"/>
          <w:b/>
          <w:bCs/>
          <w:sz w:val="32"/>
          <w:szCs w:val="28"/>
          <w:lang w:eastAsia="ar-SA"/>
        </w:rPr>
        <w:t xml:space="preserve"> </w:t>
      </w:r>
      <w:r w:rsidR="00540F01">
        <w:rPr>
          <w:rFonts w:ascii="Arial" w:hAnsi="Arial" w:cs="Arial"/>
          <w:b/>
          <w:bCs/>
          <w:sz w:val="32"/>
          <w:szCs w:val="28"/>
          <w:lang w:eastAsia="ar-SA"/>
        </w:rPr>
        <w:t>125</w:t>
      </w:r>
    </w:p>
    <w:p w:rsidR="0032610E" w:rsidRPr="0032610E" w:rsidRDefault="0032610E" w:rsidP="00E7606A">
      <w:pPr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</w:p>
    <w:p w:rsidR="00E7606A" w:rsidRPr="00815E10" w:rsidRDefault="00940E53" w:rsidP="00E7606A">
      <w:pPr>
        <w:pStyle w:val="ConsPlusTitle"/>
        <w:widowControl/>
        <w:tabs>
          <w:tab w:val="left" w:pos="720"/>
        </w:tabs>
        <w:spacing w:line="276" w:lineRule="auto"/>
        <w:jc w:val="center"/>
        <w:rPr>
          <w:sz w:val="32"/>
          <w:szCs w:val="32"/>
        </w:rPr>
      </w:pPr>
      <w:r w:rsidRPr="00815E10">
        <w:rPr>
          <w:sz w:val="32"/>
          <w:szCs w:val="32"/>
        </w:rPr>
        <w:t>О</w:t>
      </w:r>
      <w:r w:rsidR="00E7606A" w:rsidRPr="00815E10">
        <w:rPr>
          <w:sz w:val="32"/>
          <w:szCs w:val="32"/>
        </w:rPr>
        <w:t xml:space="preserve"> предварительных итогах социально-экономического развития за истекший период текущего финансового года и ожидаемых итогах социально-экономического развития </w:t>
      </w:r>
      <w:r w:rsidR="00851B95">
        <w:rPr>
          <w:sz w:val="32"/>
          <w:szCs w:val="32"/>
        </w:rPr>
        <w:t>Лебяженского</w:t>
      </w:r>
      <w:r w:rsidR="00E7606A" w:rsidRPr="00815E10">
        <w:rPr>
          <w:sz w:val="32"/>
          <w:szCs w:val="32"/>
        </w:rPr>
        <w:t xml:space="preserve"> сельсовета Курского района Курской области за текущий финансовый год</w:t>
      </w:r>
    </w:p>
    <w:p w:rsidR="00860632" w:rsidRPr="00940E53" w:rsidRDefault="00860632" w:rsidP="00F06B6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7606A" w:rsidRDefault="00E7606A" w:rsidP="0032610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06B66" w:rsidRPr="00940E53" w:rsidRDefault="00940E53" w:rsidP="0032610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40E53">
        <w:rPr>
          <w:rFonts w:ascii="Arial" w:hAnsi="Arial" w:cs="Arial"/>
          <w:sz w:val="24"/>
          <w:szCs w:val="24"/>
        </w:rPr>
        <w:t>Руководствуясь статьей 184.2 Бюджетного кодекса Российской Федерации:</w:t>
      </w:r>
    </w:p>
    <w:p w:rsidR="00812A09" w:rsidRPr="00812A09" w:rsidRDefault="00812A09" w:rsidP="0032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0E53" w:rsidRPr="00E7606A" w:rsidRDefault="00E7606A" w:rsidP="00E7606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</w:t>
      </w:r>
      <w:r w:rsidR="00860632" w:rsidRPr="00940E53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bCs/>
          <w:sz w:val="24"/>
          <w:szCs w:val="24"/>
        </w:rPr>
        <w:t>П</w:t>
      </w:r>
      <w:r w:rsidRPr="00E7606A">
        <w:rPr>
          <w:rFonts w:ascii="Arial" w:hAnsi="Arial" w:cs="Arial"/>
          <w:bCs/>
          <w:sz w:val="24"/>
          <w:szCs w:val="24"/>
        </w:rPr>
        <w:t>редварительные итоги социально-экономического развития</w:t>
      </w:r>
      <w:r w:rsidR="00540F01">
        <w:rPr>
          <w:rFonts w:ascii="Arial" w:hAnsi="Arial" w:cs="Arial"/>
          <w:bCs/>
          <w:sz w:val="24"/>
          <w:szCs w:val="24"/>
        </w:rPr>
        <w:t xml:space="preserve"> </w:t>
      </w:r>
      <w:r w:rsidRPr="00E7606A">
        <w:rPr>
          <w:rFonts w:ascii="Arial" w:hAnsi="Arial" w:cs="Arial"/>
          <w:bCs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51B95">
        <w:rPr>
          <w:rFonts w:ascii="Arial" w:hAnsi="Arial" w:cs="Arial"/>
          <w:bCs/>
          <w:sz w:val="24"/>
          <w:szCs w:val="24"/>
        </w:rPr>
        <w:t>Лебяженского</w:t>
      </w:r>
      <w:r w:rsidRPr="00E7606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за текущий финансовый год</w:t>
      </w:r>
      <w:r w:rsidR="00940E53" w:rsidRPr="00E7606A">
        <w:rPr>
          <w:rFonts w:ascii="Arial" w:hAnsi="Arial" w:cs="Arial"/>
          <w:bCs/>
          <w:sz w:val="24"/>
          <w:szCs w:val="24"/>
        </w:rPr>
        <w:t xml:space="preserve"> (Приложение № 1).</w:t>
      </w:r>
    </w:p>
    <w:p w:rsidR="00860632" w:rsidRPr="00812A09" w:rsidRDefault="00E7606A" w:rsidP="00E7606A">
      <w:pPr>
        <w:pStyle w:val="a3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C5FC7">
        <w:rPr>
          <w:rFonts w:ascii="Arial" w:hAnsi="Arial" w:cs="Arial"/>
          <w:sz w:val="24"/>
          <w:szCs w:val="24"/>
        </w:rPr>
        <w:t>Распоряжение</w:t>
      </w:r>
      <w:r w:rsidR="00860632" w:rsidRPr="00812A09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860632" w:rsidRPr="00812A09" w:rsidRDefault="00860632" w:rsidP="00F06B66">
      <w:pPr>
        <w:spacing w:after="0"/>
        <w:ind w:firstLine="540"/>
        <w:rPr>
          <w:rFonts w:ascii="Arial" w:hAnsi="Arial" w:cs="Arial"/>
          <w:sz w:val="24"/>
          <w:szCs w:val="24"/>
        </w:rPr>
      </w:pPr>
    </w:p>
    <w:p w:rsidR="00E7606A" w:rsidRDefault="00E7606A" w:rsidP="00F06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606A" w:rsidRDefault="00E7606A" w:rsidP="00F06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0632" w:rsidRPr="00812A09" w:rsidRDefault="00860632" w:rsidP="00F06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Глава </w:t>
      </w:r>
      <w:r w:rsidR="00851B95">
        <w:rPr>
          <w:rFonts w:ascii="Arial" w:hAnsi="Arial" w:cs="Arial"/>
          <w:bCs/>
          <w:sz w:val="24"/>
          <w:szCs w:val="24"/>
        </w:rPr>
        <w:t>Лебяженского</w:t>
      </w:r>
      <w:r w:rsidR="00851B95" w:rsidRPr="00E7606A">
        <w:rPr>
          <w:rFonts w:ascii="Arial" w:hAnsi="Arial" w:cs="Arial"/>
          <w:bCs/>
          <w:sz w:val="24"/>
          <w:szCs w:val="24"/>
        </w:rPr>
        <w:t xml:space="preserve"> </w:t>
      </w:r>
      <w:r w:rsidRPr="00812A09">
        <w:rPr>
          <w:rFonts w:ascii="Arial" w:hAnsi="Arial" w:cs="Arial"/>
          <w:sz w:val="24"/>
          <w:szCs w:val="24"/>
        </w:rPr>
        <w:t xml:space="preserve">сельсовета  </w:t>
      </w:r>
    </w:p>
    <w:p w:rsidR="00860632" w:rsidRPr="00812A09" w:rsidRDefault="00860632" w:rsidP="00F06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Курского района </w:t>
      </w:r>
      <w:r w:rsidR="00812A09" w:rsidRPr="00812A09">
        <w:rPr>
          <w:rFonts w:ascii="Arial" w:hAnsi="Arial" w:cs="Arial"/>
          <w:sz w:val="24"/>
          <w:szCs w:val="24"/>
        </w:rPr>
        <w:t xml:space="preserve">   </w:t>
      </w:r>
      <w:r w:rsidR="00851B9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812A09" w:rsidRPr="00812A09">
        <w:rPr>
          <w:rFonts w:ascii="Arial" w:hAnsi="Arial" w:cs="Arial"/>
          <w:sz w:val="24"/>
          <w:szCs w:val="24"/>
        </w:rPr>
        <w:t xml:space="preserve"> </w:t>
      </w:r>
      <w:r w:rsidR="00851B95">
        <w:rPr>
          <w:rFonts w:ascii="Arial" w:hAnsi="Arial" w:cs="Arial"/>
          <w:sz w:val="24"/>
          <w:szCs w:val="24"/>
        </w:rPr>
        <w:t xml:space="preserve">       В.Ю. Тимонов</w:t>
      </w:r>
    </w:p>
    <w:p w:rsidR="00DC0B9D" w:rsidRDefault="00DC0B9D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527D44" w:rsidRPr="00812A09" w:rsidRDefault="000A2033" w:rsidP="00940E53">
      <w:pPr>
        <w:spacing w:after="0"/>
        <w:ind w:left="3544"/>
        <w:jc w:val="right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lastRenderedPageBreak/>
        <w:t>Приложение</w:t>
      </w:r>
      <w:r w:rsidR="00940E53">
        <w:rPr>
          <w:rFonts w:ascii="Arial" w:hAnsi="Arial" w:cs="Arial"/>
          <w:sz w:val="24"/>
          <w:szCs w:val="24"/>
        </w:rPr>
        <w:t xml:space="preserve"> № 1</w:t>
      </w:r>
    </w:p>
    <w:p w:rsidR="00513BD7" w:rsidRPr="00812A09" w:rsidRDefault="000A2033" w:rsidP="00940E53">
      <w:pPr>
        <w:spacing w:after="0"/>
        <w:ind w:left="3544"/>
        <w:jc w:val="right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к </w:t>
      </w:r>
      <w:r w:rsidR="00540F01">
        <w:rPr>
          <w:rFonts w:ascii="Arial" w:hAnsi="Arial" w:cs="Arial"/>
          <w:sz w:val="24"/>
          <w:szCs w:val="24"/>
        </w:rPr>
        <w:t>Постановлению</w:t>
      </w:r>
      <w:r w:rsidR="00FC5FC7">
        <w:rPr>
          <w:rFonts w:ascii="Arial" w:hAnsi="Arial" w:cs="Arial"/>
          <w:sz w:val="24"/>
          <w:szCs w:val="24"/>
        </w:rPr>
        <w:t xml:space="preserve"> </w:t>
      </w:r>
      <w:r w:rsidR="00513BD7" w:rsidRPr="00812A09">
        <w:rPr>
          <w:rFonts w:ascii="Arial" w:hAnsi="Arial" w:cs="Arial"/>
          <w:sz w:val="24"/>
          <w:szCs w:val="24"/>
        </w:rPr>
        <w:t>Администрации</w:t>
      </w:r>
      <w:r w:rsidR="00540F01">
        <w:rPr>
          <w:rFonts w:ascii="Arial" w:hAnsi="Arial" w:cs="Arial"/>
          <w:sz w:val="24"/>
          <w:szCs w:val="24"/>
        </w:rPr>
        <w:t xml:space="preserve"> Лебяженского</w:t>
      </w:r>
      <w:r w:rsidR="00F06B66" w:rsidRPr="00812A09">
        <w:rPr>
          <w:rFonts w:ascii="Arial" w:hAnsi="Arial" w:cs="Arial"/>
          <w:sz w:val="24"/>
          <w:szCs w:val="24"/>
        </w:rPr>
        <w:t xml:space="preserve"> сельсовета</w:t>
      </w:r>
      <w:r w:rsidR="00812A09" w:rsidRPr="00812A09">
        <w:rPr>
          <w:rFonts w:ascii="Arial" w:hAnsi="Arial" w:cs="Arial"/>
          <w:sz w:val="24"/>
          <w:szCs w:val="24"/>
        </w:rPr>
        <w:t xml:space="preserve"> Курского района</w:t>
      </w:r>
    </w:p>
    <w:p w:rsidR="00513BD7" w:rsidRPr="00812A09" w:rsidRDefault="00513BD7" w:rsidP="00940E53">
      <w:pPr>
        <w:spacing w:after="0"/>
        <w:ind w:left="3544"/>
        <w:jc w:val="right"/>
        <w:rPr>
          <w:rFonts w:ascii="Arial" w:hAnsi="Arial" w:cs="Arial"/>
          <w:sz w:val="24"/>
          <w:szCs w:val="24"/>
        </w:rPr>
      </w:pPr>
      <w:r w:rsidRPr="00812A09">
        <w:rPr>
          <w:rFonts w:ascii="Arial" w:hAnsi="Arial" w:cs="Arial"/>
          <w:sz w:val="24"/>
          <w:szCs w:val="24"/>
        </w:rPr>
        <w:t xml:space="preserve">от </w:t>
      </w:r>
      <w:r w:rsidR="00812A09" w:rsidRPr="00812A09">
        <w:rPr>
          <w:rFonts w:ascii="Arial" w:hAnsi="Arial" w:cs="Arial"/>
          <w:sz w:val="24"/>
          <w:szCs w:val="24"/>
        </w:rPr>
        <w:t>«</w:t>
      </w:r>
      <w:r w:rsidR="00851B95">
        <w:rPr>
          <w:rFonts w:ascii="Arial" w:hAnsi="Arial" w:cs="Arial"/>
          <w:sz w:val="24"/>
          <w:szCs w:val="24"/>
        </w:rPr>
        <w:t>1</w:t>
      </w:r>
      <w:r w:rsidR="00540F01">
        <w:rPr>
          <w:rFonts w:ascii="Arial" w:hAnsi="Arial" w:cs="Arial"/>
          <w:sz w:val="24"/>
          <w:szCs w:val="24"/>
        </w:rPr>
        <w:t>4</w:t>
      </w:r>
      <w:r w:rsidR="00812A09" w:rsidRPr="00812A09">
        <w:rPr>
          <w:rFonts w:ascii="Arial" w:hAnsi="Arial" w:cs="Arial"/>
          <w:sz w:val="24"/>
          <w:szCs w:val="24"/>
        </w:rPr>
        <w:t>»</w:t>
      </w:r>
      <w:r w:rsidR="00513DCE">
        <w:rPr>
          <w:rFonts w:ascii="Arial" w:hAnsi="Arial" w:cs="Arial"/>
          <w:sz w:val="24"/>
          <w:szCs w:val="24"/>
        </w:rPr>
        <w:t>ноября</w:t>
      </w:r>
      <w:r w:rsidR="0032610E" w:rsidRPr="00812A09">
        <w:rPr>
          <w:rFonts w:ascii="Arial" w:hAnsi="Arial" w:cs="Arial"/>
          <w:sz w:val="24"/>
          <w:szCs w:val="24"/>
        </w:rPr>
        <w:t xml:space="preserve"> 202</w:t>
      </w:r>
      <w:r w:rsidR="00540F01">
        <w:rPr>
          <w:rFonts w:ascii="Arial" w:hAnsi="Arial" w:cs="Arial"/>
          <w:sz w:val="24"/>
          <w:szCs w:val="24"/>
        </w:rPr>
        <w:t xml:space="preserve">2 </w:t>
      </w:r>
      <w:r w:rsidR="0032610E" w:rsidRPr="00812A09">
        <w:rPr>
          <w:rFonts w:ascii="Arial" w:hAnsi="Arial" w:cs="Arial"/>
          <w:sz w:val="24"/>
          <w:szCs w:val="24"/>
        </w:rPr>
        <w:t xml:space="preserve">года </w:t>
      </w:r>
      <w:r w:rsidRPr="00812A09">
        <w:rPr>
          <w:rFonts w:ascii="Arial" w:hAnsi="Arial" w:cs="Arial"/>
          <w:sz w:val="24"/>
          <w:szCs w:val="24"/>
        </w:rPr>
        <w:t xml:space="preserve"> №</w:t>
      </w:r>
      <w:r w:rsidR="00513DCE">
        <w:rPr>
          <w:rFonts w:ascii="Arial" w:hAnsi="Arial" w:cs="Arial"/>
          <w:sz w:val="24"/>
          <w:szCs w:val="24"/>
        </w:rPr>
        <w:t xml:space="preserve"> </w:t>
      </w:r>
      <w:r w:rsidR="00540F01">
        <w:rPr>
          <w:rFonts w:ascii="Arial" w:hAnsi="Arial" w:cs="Arial"/>
          <w:sz w:val="24"/>
          <w:szCs w:val="24"/>
        </w:rPr>
        <w:t>125</w:t>
      </w:r>
    </w:p>
    <w:p w:rsidR="00513BD7" w:rsidRDefault="00513BD7" w:rsidP="00815E10">
      <w:pPr>
        <w:spacing w:after="0"/>
        <w:rPr>
          <w:rFonts w:ascii="Arial" w:hAnsi="Arial" w:cs="Arial"/>
          <w:sz w:val="28"/>
          <w:szCs w:val="28"/>
        </w:rPr>
      </w:pPr>
    </w:p>
    <w:p w:rsidR="00815E10" w:rsidRPr="00815E10" w:rsidRDefault="00815E10" w:rsidP="00815E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5E10">
        <w:rPr>
          <w:rFonts w:ascii="Arial" w:hAnsi="Arial" w:cs="Arial"/>
          <w:b/>
          <w:sz w:val="24"/>
          <w:szCs w:val="24"/>
        </w:rPr>
        <w:t>Предварительные итоги социально-экономического развития</w:t>
      </w:r>
    </w:p>
    <w:p w:rsidR="00815E10" w:rsidRPr="00815E10" w:rsidRDefault="00815E10" w:rsidP="00815E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5E10">
        <w:rPr>
          <w:rFonts w:ascii="Arial" w:hAnsi="Arial" w:cs="Arial"/>
          <w:b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51B95">
        <w:rPr>
          <w:rFonts w:ascii="Arial" w:hAnsi="Arial" w:cs="Arial"/>
          <w:b/>
          <w:sz w:val="24"/>
          <w:szCs w:val="24"/>
        </w:rPr>
        <w:t>Лебяженского</w:t>
      </w:r>
      <w:r w:rsidRPr="00815E10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 за текущий финансовый год (202</w:t>
      </w:r>
      <w:r w:rsidR="003B120B">
        <w:rPr>
          <w:rFonts w:ascii="Arial" w:hAnsi="Arial" w:cs="Arial"/>
          <w:b/>
          <w:sz w:val="24"/>
          <w:szCs w:val="24"/>
        </w:rPr>
        <w:t>2</w:t>
      </w:r>
      <w:r w:rsidRPr="00815E10">
        <w:rPr>
          <w:rFonts w:ascii="Arial" w:hAnsi="Arial" w:cs="Arial"/>
          <w:b/>
          <w:sz w:val="24"/>
          <w:szCs w:val="24"/>
        </w:rPr>
        <w:t xml:space="preserve"> год)</w:t>
      </w:r>
    </w:p>
    <w:p w:rsidR="00815E10" w:rsidRDefault="00815E10" w:rsidP="00815E1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15E10" w:rsidRPr="00815E10" w:rsidRDefault="00815E10" w:rsidP="00815E1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Сельское хозяйство</w:t>
      </w:r>
    </w:p>
    <w:p w:rsidR="00851B95" w:rsidRPr="00A45311" w:rsidRDefault="00851B95" w:rsidP="00851B95">
      <w:pPr>
        <w:pStyle w:val="a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территории Лебяженского сельсовета а</w:t>
      </w:r>
      <w:r w:rsidRPr="00A45311">
        <w:rPr>
          <w:rFonts w:ascii="Arial" w:hAnsi="Arial" w:cs="Arial"/>
        </w:rPr>
        <w:t xml:space="preserve">гропромышленный комплекс представляют </w:t>
      </w:r>
      <w:r>
        <w:rPr>
          <w:rFonts w:ascii="Arial" w:hAnsi="Arial" w:cs="Arial"/>
        </w:rPr>
        <w:t xml:space="preserve">2  действующих   предприятия: </w:t>
      </w:r>
      <w:r w:rsidRPr="00A45311">
        <w:rPr>
          <w:rFonts w:ascii="Arial" w:hAnsi="Arial" w:cs="Arial"/>
        </w:rPr>
        <w:t>Курский ФАНЦ, Подсобное хозяйство «БИОК».</w:t>
      </w:r>
      <w:r w:rsidRPr="00851B95">
        <w:rPr>
          <w:rFonts w:ascii="Arial" w:hAnsi="Arial" w:cs="Arial"/>
        </w:rPr>
        <w:t xml:space="preserve"> </w:t>
      </w:r>
      <w:r w:rsidRPr="00A45311">
        <w:rPr>
          <w:rFonts w:ascii="Arial" w:hAnsi="Arial" w:cs="Arial"/>
        </w:rPr>
        <w:t>Курский ФАНЦ   зани</w:t>
      </w:r>
      <w:r>
        <w:rPr>
          <w:rFonts w:ascii="Arial" w:hAnsi="Arial" w:cs="Arial"/>
        </w:rPr>
        <w:t>мается выращиванием зерна и сои</w:t>
      </w:r>
      <w:r w:rsidRPr="00815E10">
        <w:rPr>
          <w:rFonts w:ascii="Arial" w:hAnsi="Arial" w:cs="Arial"/>
        </w:rPr>
        <w:t>.</w:t>
      </w:r>
    </w:p>
    <w:p w:rsidR="00851B95" w:rsidRPr="00E30061" w:rsidRDefault="00851B95" w:rsidP="00851B95">
      <w:pPr>
        <w:pStyle w:val="ab"/>
        <w:tabs>
          <w:tab w:val="left" w:pos="567"/>
          <w:tab w:val="left" w:pos="851"/>
          <w:tab w:val="left" w:pos="1134"/>
        </w:tabs>
        <w:jc w:val="both"/>
        <w:rPr>
          <w:rFonts w:ascii="Arial" w:hAnsi="Arial" w:cs="Arial"/>
        </w:rPr>
      </w:pPr>
      <w:r w:rsidRPr="00A4531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>
        <w:t xml:space="preserve">  </w:t>
      </w:r>
      <w:r w:rsidRPr="00851B95">
        <w:rPr>
          <w:rFonts w:ascii="Arial" w:hAnsi="Arial" w:cs="Arial"/>
        </w:rPr>
        <w:t>Выручка от реализации сельскохозяйственной продукции</w:t>
      </w:r>
      <w:r w:rsidRPr="00B35014">
        <w:t xml:space="preserve"> </w:t>
      </w:r>
      <w:r>
        <w:rPr>
          <w:rFonts w:ascii="Arial" w:hAnsi="Arial" w:cs="Arial"/>
        </w:rPr>
        <w:t>п</w:t>
      </w:r>
      <w:r w:rsidRPr="00E3006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предварительным итогам в</w:t>
      </w:r>
      <w:r w:rsidRPr="00E30061">
        <w:rPr>
          <w:rFonts w:ascii="Arial" w:hAnsi="Arial" w:cs="Arial"/>
        </w:rPr>
        <w:t xml:space="preserve"> 202</w:t>
      </w:r>
      <w:r w:rsidR="003B120B">
        <w:rPr>
          <w:rFonts w:ascii="Arial" w:hAnsi="Arial" w:cs="Arial"/>
        </w:rPr>
        <w:t>2</w:t>
      </w:r>
      <w:r w:rsidRPr="00E30061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у</w:t>
      </w:r>
      <w:r w:rsidRPr="00E3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составит</w:t>
      </w:r>
      <w:r w:rsidRPr="00E30061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127 384</w:t>
      </w:r>
      <w:r w:rsidRPr="00E30061">
        <w:rPr>
          <w:rFonts w:ascii="Arial" w:hAnsi="Arial" w:cs="Arial"/>
        </w:rPr>
        <w:t xml:space="preserve"> тыс. рублей,</w:t>
      </w:r>
      <w:r w:rsidRPr="00A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</w:t>
      </w:r>
      <w:r w:rsidRPr="00A45311">
        <w:rPr>
          <w:rFonts w:ascii="Arial" w:hAnsi="Arial" w:cs="Arial"/>
        </w:rPr>
        <w:t>темп</w:t>
      </w:r>
      <w:r>
        <w:rPr>
          <w:rFonts w:ascii="Arial" w:hAnsi="Arial" w:cs="Arial"/>
        </w:rPr>
        <w:t>ом</w:t>
      </w:r>
      <w:r w:rsidRPr="00A45311">
        <w:rPr>
          <w:rFonts w:ascii="Arial" w:hAnsi="Arial" w:cs="Arial"/>
        </w:rPr>
        <w:t xml:space="preserve"> роста </w:t>
      </w:r>
      <w:r>
        <w:rPr>
          <w:rFonts w:ascii="Arial" w:hAnsi="Arial" w:cs="Arial"/>
        </w:rPr>
        <w:t>104,7%</w:t>
      </w:r>
      <w:r w:rsidRPr="00E30061">
        <w:rPr>
          <w:rFonts w:ascii="Arial" w:hAnsi="Arial" w:cs="Arial"/>
        </w:rPr>
        <w:t xml:space="preserve">. </w:t>
      </w:r>
    </w:p>
    <w:p w:rsidR="00815E10" w:rsidRPr="00815E10" w:rsidRDefault="00815E10" w:rsidP="00815E10">
      <w:pPr>
        <w:pStyle w:val="ab"/>
        <w:ind w:firstLine="851"/>
        <w:jc w:val="both"/>
        <w:rPr>
          <w:rFonts w:ascii="Arial" w:hAnsi="Arial" w:cs="Arial"/>
        </w:rPr>
      </w:pPr>
    </w:p>
    <w:p w:rsidR="00815E10" w:rsidRPr="00815E10" w:rsidRDefault="00815E10" w:rsidP="00815E1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Потребительский рынок товаров и услуг</w:t>
      </w:r>
    </w:p>
    <w:p w:rsidR="00D25A6A" w:rsidRPr="00815E10" w:rsidRDefault="00815E10" w:rsidP="00D25A6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Объем платных услуг населению за 202</w:t>
      </w:r>
      <w:r w:rsidR="003B120B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 г. в целом по сельсовету составит </w:t>
      </w:r>
      <w:r w:rsidR="00D25A6A">
        <w:rPr>
          <w:rFonts w:ascii="Arial" w:eastAsia="Times New Roman" w:hAnsi="Arial" w:cs="Arial"/>
          <w:sz w:val="24"/>
          <w:szCs w:val="24"/>
        </w:rPr>
        <w:t>7 979,4</w:t>
      </w:r>
      <w:r w:rsidR="00D25A6A" w:rsidRPr="00E30061">
        <w:rPr>
          <w:rFonts w:ascii="Arial" w:eastAsia="Times New Roman" w:hAnsi="Arial" w:cs="Arial"/>
          <w:sz w:val="24"/>
          <w:szCs w:val="24"/>
        </w:rPr>
        <w:t xml:space="preserve"> тыс. рублей, </w:t>
      </w:r>
      <w:r w:rsidR="00D25A6A" w:rsidRPr="00815E10">
        <w:rPr>
          <w:rFonts w:ascii="Arial" w:hAnsi="Arial" w:cs="Arial"/>
          <w:sz w:val="24"/>
          <w:szCs w:val="24"/>
        </w:rPr>
        <w:t>рост к уровню прошлого года в действующих ценах составляет</w:t>
      </w:r>
      <w:r w:rsidR="00D25A6A" w:rsidRPr="00E30061">
        <w:rPr>
          <w:rFonts w:ascii="Arial" w:eastAsia="Times New Roman" w:hAnsi="Arial" w:cs="Arial"/>
          <w:sz w:val="24"/>
          <w:szCs w:val="24"/>
        </w:rPr>
        <w:t xml:space="preserve"> </w:t>
      </w:r>
      <w:r w:rsidR="00D25A6A">
        <w:rPr>
          <w:rFonts w:ascii="Arial" w:eastAsia="Times New Roman" w:hAnsi="Arial" w:cs="Arial"/>
          <w:sz w:val="24"/>
          <w:szCs w:val="24"/>
        </w:rPr>
        <w:t>99,5</w:t>
      </w:r>
      <w:r w:rsidR="00D25A6A" w:rsidRPr="00E30061">
        <w:rPr>
          <w:rFonts w:ascii="Arial" w:eastAsia="Times New Roman" w:hAnsi="Arial" w:cs="Arial"/>
          <w:sz w:val="24"/>
          <w:szCs w:val="24"/>
        </w:rPr>
        <w:t xml:space="preserve"> %, </w:t>
      </w:r>
      <w:r w:rsidR="00D25A6A" w:rsidRPr="00815E10">
        <w:rPr>
          <w:rFonts w:ascii="Arial" w:hAnsi="Arial" w:cs="Arial"/>
          <w:sz w:val="24"/>
          <w:szCs w:val="24"/>
        </w:rPr>
        <w:t>где основная часть платных услуг приходится на малый бизнес (в т.ч. индивидуальные предприниматели).</w:t>
      </w:r>
    </w:p>
    <w:p w:rsidR="00815E10" w:rsidRPr="00815E10" w:rsidRDefault="00815E10" w:rsidP="00815E1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Труд</w:t>
      </w:r>
    </w:p>
    <w:p w:rsidR="00815E10" w:rsidRPr="00815E10" w:rsidRDefault="00815E10" w:rsidP="00815E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Численность работников</w:t>
      </w:r>
      <w:r w:rsidR="00F9386C">
        <w:rPr>
          <w:rFonts w:ascii="Arial" w:hAnsi="Arial" w:cs="Arial"/>
          <w:sz w:val="24"/>
          <w:szCs w:val="24"/>
        </w:rPr>
        <w:t>,</w:t>
      </w:r>
      <w:r w:rsidRPr="00815E10">
        <w:rPr>
          <w:rFonts w:ascii="Arial" w:hAnsi="Arial" w:cs="Arial"/>
          <w:sz w:val="24"/>
          <w:szCs w:val="24"/>
        </w:rPr>
        <w:t xml:space="preserve"> занятых в экономике</w:t>
      </w:r>
      <w:r w:rsidR="00E00700">
        <w:rPr>
          <w:rFonts w:ascii="Arial" w:hAnsi="Arial" w:cs="Arial"/>
          <w:sz w:val="24"/>
          <w:szCs w:val="24"/>
        </w:rPr>
        <w:t>,</w:t>
      </w:r>
      <w:r w:rsidRPr="00815E10">
        <w:rPr>
          <w:rFonts w:ascii="Arial" w:hAnsi="Arial" w:cs="Arial"/>
          <w:sz w:val="24"/>
          <w:szCs w:val="24"/>
        </w:rPr>
        <w:t xml:space="preserve"> в</w:t>
      </w:r>
      <w:r w:rsidR="00D25A6A">
        <w:rPr>
          <w:rFonts w:ascii="Arial" w:hAnsi="Arial" w:cs="Arial"/>
          <w:sz w:val="24"/>
          <w:szCs w:val="24"/>
        </w:rPr>
        <w:t xml:space="preserve"> </w:t>
      </w:r>
      <w:r w:rsidRPr="00815E10">
        <w:rPr>
          <w:rFonts w:ascii="Arial" w:hAnsi="Arial" w:cs="Arial"/>
          <w:sz w:val="24"/>
          <w:szCs w:val="24"/>
        </w:rPr>
        <w:t>202</w:t>
      </w:r>
      <w:r w:rsidR="003B120B">
        <w:rPr>
          <w:rFonts w:ascii="Arial" w:hAnsi="Arial" w:cs="Arial"/>
          <w:sz w:val="24"/>
          <w:szCs w:val="24"/>
        </w:rPr>
        <w:t>2</w:t>
      </w:r>
      <w:r w:rsidR="00E00700">
        <w:rPr>
          <w:rFonts w:ascii="Arial" w:hAnsi="Arial" w:cs="Arial"/>
          <w:sz w:val="24"/>
          <w:szCs w:val="24"/>
        </w:rPr>
        <w:t xml:space="preserve"> </w:t>
      </w:r>
      <w:r w:rsidRPr="00815E10">
        <w:rPr>
          <w:rFonts w:ascii="Arial" w:hAnsi="Arial" w:cs="Arial"/>
          <w:sz w:val="24"/>
          <w:szCs w:val="24"/>
        </w:rPr>
        <w:t>году составит</w:t>
      </w:r>
      <w:r w:rsidR="00E00700">
        <w:rPr>
          <w:rFonts w:ascii="Arial" w:hAnsi="Arial" w:cs="Arial"/>
          <w:sz w:val="24"/>
          <w:szCs w:val="24"/>
        </w:rPr>
        <w:t xml:space="preserve"> </w:t>
      </w:r>
      <w:r w:rsidR="00D25A6A">
        <w:rPr>
          <w:rFonts w:ascii="Arial" w:hAnsi="Arial" w:cs="Arial"/>
          <w:sz w:val="24"/>
          <w:szCs w:val="24"/>
        </w:rPr>
        <w:t>319</w:t>
      </w:r>
      <w:r w:rsidRPr="00815E10">
        <w:rPr>
          <w:rFonts w:ascii="Arial" w:hAnsi="Arial" w:cs="Arial"/>
          <w:sz w:val="24"/>
          <w:szCs w:val="24"/>
        </w:rPr>
        <w:t xml:space="preserve"> человек по всем видам экономической деятельности.</w:t>
      </w:r>
    </w:p>
    <w:p w:rsidR="00815E10" w:rsidRPr="00815E10" w:rsidRDefault="00815E10" w:rsidP="00815E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целом по сельсовету прогнозируется увеличение фонда заработной платы по отношению к 20</w:t>
      </w:r>
      <w:r w:rsidR="00E00700">
        <w:rPr>
          <w:rFonts w:ascii="Arial" w:hAnsi="Arial" w:cs="Arial"/>
          <w:sz w:val="24"/>
          <w:szCs w:val="24"/>
        </w:rPr>
        <w:t>2</w:t>
      </w:r>
      <w:r w:rsidR="003B120B">
        <w:rPr>
          <w:rFonts w:ascii="Arial" w:hAnsi="Arial" w:cs="Arial"/>
          <w:sz w:val="24"/>
          <w:szCs w:val="24"/>
        </w:rPr>
        <w:t>1</w:t>
      </w:r>
      <w:r w:rsidRPr="00815E10">
        <w:rPr>
          <w:rFonts w:ascii="Arial" w:hAnsi="Arial" w:cs="Arial"/>
          <w:sz w:val="24"/>
          <w:szCs w:val="24"/>
        </w:rPr>
        <w:t xml:space="preserve"> году на </w:t>
      </w:r>
      <w:r w:rsidR="003B120B">
        <w:rPr>
          <w:rFonts w:ascii="Arial" w:hAnsi="Arial" w:cs="Arial"/>
          <w:sz w:val="24"/>
          <w:szCs w:val="24"/>
        </w:rPr>
        <w:t>9,7</w:t>
      </w:r>
      <w:r w:rsidRPr="00815E10">
        <w:rPr>
          <w:rFonts w:ascii="Arial" w:hAnsi="Arial" w:cs="Arial"/>
          <w:sz w:val="24"/>
          <w:szCs w:val="24"/>
        </w:rPr>
        <w:t xml:space="preserve"> % по всем видам экономической деятельности.</w:t>
      </w:r>
    </w:p>
    <w:p w:rsidR="00815E10" w:rsidRDefault="00815E10" w:rsidP="00815E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сельсовете постоянно проводится работа по погашению задолженности налоговых платежей в бюджеты всех уровней и соблюдения требований действующего законодательства по заключению трудовых договоров.</w:t>
      </w:r>
    </w:p>
    <w:p w:rsidR="00541316" w:rsidRPr="00815E10" w:rsidRDefault="00541316" w:rsidP="005413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Среднемесячная начисленная заработная плата за январь-декабрь 202</w:t>
      </w:r>
      <w:r w:rsidR="003B120B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г. планируется в сумме </w:t>
      </w:r>
      <w:r w:rsidR="003B120B" w:rsidRPr="003B120B">
        <w:rPr>
          <w:rFonts w:ascii="Arial" w:hAnsi="Arial" w:cs="Arial"/>
          <w:sz w:val="24"/>
          <w:szCs w:val="24"/>
        </w:rPr>
        <w:t>32</w:t>
      </w:r>
      <w:r w:rsidR="003B120B">
        <w:rPr>
          <w:rFonts w:ascii="Arial" w:hAnsi="Arial" w:cs="Arial"/>
          <w:sz w:val="24"/>
          <w:szCs w:val="24"/>
        </w:rPr>
        <w:t xml:space="preserve"> </w:t>
      </w:r>
      <w:r w:rsidR="003B120B" w:rsidRPr="003B120B">
        <w:rPr>
          <w:rFonts w:ascii="Arial" w:hAnsi="Arial" w:cs="Arial"/>
          <w:sz w:val="24"/>
          <w:szCs w:val="24"/>
        </w:rPr>
        <w:t>894,2</w:t>
      </w:r>
      <w:r w:rsidR="003B120B">
        <w:rPr>
          <w:rFonts w:ascii="Arial" w:hAnsi="Arial" w:cs="Arial"/>
          <w:sz w:val="24"/>
          <w:szCs w:val="24"/>
        </w:rPr>
        <w:t xml:space="preserve">0 </w:t>
      </w:r>
      <w:r w:rsidRPr="00815E10">
        <w:rPr>
          <w:rFonts w:ascii="Arial" w:hAnsi="Arial" w:cs="Arial"/>
          <w:sz w:val="24"/>
          <w:szCs w:val="24"/>
        </w:rPr>
        <w:t xml:space="preserve">рублей, что выше на </w:t>
      </w:r>
      <w:r w:rsidR="003B120B">
        <w:rPr>
          <w:rFonts w:ascii="Arial" w:hAnsi="Arial" w:cs="Arial"/>
          <w:sz w:val="24"/>
          <w:szCs w:val="24"/>
        </w:rPr>
        <w:t>9,7</w:t>
      </w:r>
      <w:r w:rsidRPr="00815E10">
        <w:rPr>
          <w:rFonts w:ascii="Arial" w:hAnsi="Arial" w:cs="Arial"/>
          <w:sz w:val="24"/>
          <w:szCs w:val="24"/>
        </w:rPr>
        <w:t xml:space="preserve"> % к уровню января-декабря 20</w:t>
      </w:r>
      <w:r>
        <w:rPr>
          <w:rFonts w:ascii="Arial" w:hAnsi="Arial" w:cs="Arial"/>
          <w:sz w:val="24"/>
          <w:szCs w:val="24"/>
        </w:rPr>
        <w:t>2</w:t>
      </w:r>
      <w:r w:rsidR="003B120B">
        <w:rPr>
          <w:rFonts w:ascii="Arial" w:hAnsi="Arial" w:cs="Arial"/>
          <w:sz w:val="24"/>
          <w:szCs w:val="24"/>
        </w:rPr>
        <w:t>1</w:t>
      </w:r>
      <w:r w:rsidRPr="00815E10">
        <w:rPr>
          <w:rFonts w:ascii="Arial" w:hAnsi="Arial" w:cs="Arial"/>
          <w:sz w:val="24"/>
          <w:szCs w:val="24"/>
        </w:rPr>
        <w:t>г.</w:t>
      </w:r>
    </w:p>
    <w:p w:rsidR="00541316" w:rsidRDefault="00541316" w:rsidP="00815E1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41316" w:rsidRPr="00815E10" w:rsidRDefault="00541316" w:rsidP="00815E1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15E10" w:rsidRPr="00815E10" w:rsidRDefault="00815E10" w:rsidP="00815E1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lastRenderedPageBreak/>
        <w:t>Финансовый результат</w:t>
      </w:r>
    </w:p>
    <w:p w:rsidR="00541316" w:rsidRPr="002A451E" w:rsidRDefault="00815E10" w:rsidP="00541316">
      <w:pPr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целом по сельсовету за 202</w:t>
      </w:r>
      <w:r w:rsidR="003B0409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 год будет получена </w:t>
      </w:r>
      <w:r w:rsidR="00541316" w:rsidRPr="002A451E">
        <w:rPr>
          <w:rFonts w:ascii="Arial" w:eastAsia="Times New Roman" w:hAnsi="Arial" w:cs="Arial"/>
          <w:sz w:val="24"/>
          <w:szCs w:val="24"/>
        </w:rPr>
        <w:t xml:space="preserve">в сумме 575,0 тыс. рублей. </w:t>
      </w:r>
    </w:p>
    <w:p w:rsidR="00815E10" w:rsidRPr="00815E10" w:rsidRDefault="00815E10" w:rsidP="00815E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Количество убыточных организаций сократилось в сравнении с предыдущим годом.</w:t>
      </w:r>
    </w:p>
    <w:p w:rsidR="00815E10" w:rsidRPr="00815E10" w:rsidRDefault="00815E10" w:rsidP="00815E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Одним из основных направлений деятельности Администрации </w:t>
      </w:r>
      <w:r w:rsidR="003B0409"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являлось формирование финансово – экономической политики муниципального образования.</w:t>
      </w:r>
    </w:p>
    <w:p w:rsidR="00815E10" w:rsidRPr="00815E10" w:rsidRDefault="00815E10" w:rsidP="00815E1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15E10">
        <w:rPr>
          <w:rFonts w:ascii="Arial" w:hAnsi="Arial" w:cs="Arial"/>
          <w:b/>
          <w:i/>
          <w:sz w:val="24"/>
          <w:szCs w:val="24"/>
        </w:rPr>
        <w:t>Бюджет</w:t>
      </w:r>
    </w:p>
    <w:p w:rsidR="003E3904" w:rsidRPr="00815E10" w:rsidRDefault="003E3904" w:rsidP="003E390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Бюджет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на 202</w:t>
      </w:r>
      <w:r w:rsidR="003B0409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 год был ориентирован на создание основы для решения таких социальных задач, как повышение качества культуры, улучшение здравоохранения и формирования достойных условий жизни и был принят своевременно и утвержден решением Собрания депутатов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</w:t>
      </w:r>
      <w:r w:rsidR="00410C7C">
        <w:rPr>
          <w:rFonts w:ascii="Arial" w:hAnsi="Arial" w:cs="Arial"/>
          <w:sz w:val="24"/>
          <w:szCs w:val="24"/>
        </w:rPr>
        <w:t>21</w:t>
      </w:r>
      <w:r w:rsidRPr="00815E10">
        <w:rPr>
          <w:rFonts w:ascii="Arial" w:hAnsi="Arial" w:cs="Arial"/>
          <w:sz w:val="24"/>
          <w:szCs w:val="24"/>
        </w:rPr>
        <w:t xml:space="preserve"> декабря 20</w:t>
      </w:r>
      <w:r>
        <w:rPr>
          <w:rFonts w:ascii="Arial" w:hAnsi="Arial" w:cs="Arial"/>
          <w:sz w:val="24"/>
          <w:szCs w:val="24"/>
        </w:rPr>
        <w:t>2</w:t>
      </w:r>
      <w:r w:rsidR="00410C7C">
        <w:rPr>
          <w:rFonts w:ascii="Arial" w:hAnsi="Arial" w:cs="Arial"/>
          <w:sz w:val="24"/>
          <w:szCs w:val="24"/>
        </w:rPr>
        <w:t>2</w:t>
      </w:r>
      <w:r w:rsidRPr="00815E10">
        <w:rPr>
          <w:rFonts w:ascii="Arial" w:hAnsi="Arial" w:cs="Arial"/>
          <w:sz w:val="24"/>
          <w:szCs w:val="24"/>
        </w:rPr>
        <w:t xml:space="preserve"> г. № </w:t>
      </w:r>
      <w:r w:rsidR="00410C7C" w:rsidRPr="00410C7C">
        <w:rPr>
          <w:rFonts w:ascii="Arial" w:hAnsi="Arial" w:cs="Arial"/>
          <w:sz w:val="24"/>
          <w:szCs w:val="32"/>
        </w:rPr>
        <w:t xml:space="preserve">221-6-66 </w:t>
      </w:r>
      <w:r w:rsidRPr="00815E10">
        <w:rPr>
          <w:rFonts w:ascii="Arial" w:hAnsi="Arial" w:cs="Arial"/>
          <w:sz w:val="24"/>
          <w:szCs w:val="24"/>
        </w:rPr>
        <w:t>(с последующими изменениями).</w:t>
      </w:r>
    </w:p>
    <w:p w:rsidR="003E3904" w:rsidRPr="00815E10" w:rsidRDefault="003E3904" w:rsidP="003E390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Уставом, решение об утверждении местного бюджета было опубликовано в районной газете «Сельская новь».</w:t>
      </w:r>
    </w:p>
    <w:p w:rsidR="003E3904" w:rsidRPr="00815E10" w:rsidRDefault="003E3904" w:rsidP="003E390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Доходная часть бюджета формировалась за счет поступления налогов и сборов, по нормативам, утвержденным Бюджетным кодексом Российской Федерации, уплачиваемые предприятиями, индивидуальными предпринимателями, а также населением, проживающим на территории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3E3904" w:rsidRPr="00815E10" w:rsidRDefault="003E3904" w:rsidP="003E390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15E10">
        <w:rPr>
          <w:rFonts w:ascii="Arial" w:hAnsi="Arial" w:cs="Arial"/>
          <w:sz w:val="24"/>
          <w:szCs w:val="24"/>
        </w:rPr>
        <w:t xml:space="preserve">Главным администратором доходов местного бюджета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является Администрация </w:t>
      </w:r>
      <w:r>
        <w:rPr>
          <w:rFonts w:ascii="Arial" w:hAnsi="Arial" w:cs="Arial"/>
          <w:sz w:val="24"/>
          <w:szCs w:val="24"/>
        </w:rPr>
        <w:t>Лебяженского</w:t>
      </w:r>
      <w:r w:rsidRPr="00815E10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733F39" w:rsidRPr="00733F39" w:rsidRDefault="004C3092" w:rsidP="00733F39">
      <w:pPr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По предварительной оценке  бюджет муниципального образования ожидается исполнить по доходам в сумме </w:t>
      </w:r>
      <w:r w:rsidR="002B039D">
        <w:rPr>
          <w:rFonts w:ascii="Arial" w:hAnsi="Arial" w:cs="Arial"/>
          <w:sz w:val="24"/>
          <w:szCs w:val="24"/>
        </w:rPr>
        <w:t>10 570,9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 тыс. руб. и расходам в сумме </w:t>
      </w:r>
      <w:r w:rsidR="002B039D">
        <w:rPr>
          <w:rFonts w:ascii="Arial" w:hAnsi="Arial" w:cs="Arial"/>
          <w:sz w:val="24"/>
          <w:szCs w:val="24"/>
        </w:rPr>
        <w:t>11 863,3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 тыс. рублей.       </w:t>
      </w:r>
    </w:p>
    <w:p w:rsidR="00733F39" w:rsidRPr="00733F39" w:rsidRDefault="004C3092" w:rsidP="00733F39">
      <w:pPr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Итоги  исполнения  бюджета  </w:t>
      </w:r>
      <w:r w:rsidR="00733F39">
        <w:rPr>
          <w:rFonts w:ascii="Arial" w:hAnsi="Arial" w:cs="Arial"/>
          <w:sz w:val="24"/>
          <w:szCs w:val="24"/>
        </w:rPr>
        <w:t>Лебяженского</w:t>
      </w:r>
      <w:r w:rsidR="00733F39" w:rsidRPr="00733F39">
        <w:rPr>
          <w:rFonts w:ascii="Arial" w:eastAsia="Times New Roman" w:hAnsi="Arial" w:cs="Arial"/>
          <w:sz w:val="24"/>
          <w:szCs w:val="24"/>
        </w:rPr>
        <w:t xml:space="preserve"> сельсовета  Курского района  Курской области  соответствуют целям и задачам,  поставленным в основных направлениях   бюджетной и  налоговой  политики.</w:t>
      </w:r>
    </w:p>
    <w:p w:rsidR="00815E10" w:rsidRPr="00815E10" w:rsidRDefault="00815E10" w:rsidP="00733F39">
      <w:pPr>
        <w:ind w:firstLine="851"/>
        <w:jc w:val="both"/>
        <w:rPr>
          <w:rFonts w:ascii="Arial" w:hAnsi="Arial" w:cs="Arial"/>
          <w:sz w:val="24"/>
          <w:szCs w:val="24"/>
        </w:rPr>
      </w:pPr>
    </w:p>
    <w:sectPr w:rsidR="00815E10" w:rsidRPr="00815E10" w:rsidSect="00812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11" w:rsidRDefault="00FF5D11" w:rsidP="003D641A">
      <w:pPr>
        <w:spacing w:after="0" w:line="240" w:lineRule="auto"/>
      </w:pPr>
      <w:r>
        <w:separator/>
      </w:r>
    </w:p>
  </w:endnote>
  <w:endnote w:type="continuationSeparator" w:id="1">
    <w:p w:rsidR="00FF5D11" w:rsidRDefault="00FF5D11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11" w:rsidRDefault="00FF5D11" w:rsidP="003D641A">
      <w:pPr>
        <w:spacing w:after="0" w:line="240" w:lineRule="auto"/>
      </w:pPr>
      <w:r>
        <w:separator/>
      </w:r>
    </w:p>
  </w:footnote>
  <w:footnote w:type="continuationSeparator" w:id="1">
    <w:p w:rsidR="00FF5D11" w:rsidRDefault="00FF5D11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538"/>
    <w:rsid w:val="0000548F"/>
    <w:rsid w:val="00006DBB"/>
    <w:rsid w:val="00016738"/>
    <w:rsid w:val="00020BBE"/>
    <w:rsid w:val="0002258E"/>
    <w:rsid w:val="0002778C"/>
    <w:rsid w:val="0003369F"/>
    <w:rsid w:val="00037945"/>
    <w:rsid w:val="00037991"/>
    <w:rsid w:val="0004073A"/>
    <w:rsid w:val="00042C3C"/>
    <w:rsid w:val="00043B73"/>
    <w:rsid w:val="000552B8"/>
    <w:rsid w:val="00062DA5"/>
    <w:rsid w:val="0006727A"/>
    <w:rsid w:val="00072A26"/>
    <w:rsid w:val="00077011"/>
    <w:rsid w:val="000915BA"/>
    <w:rsid w:val="00091D0D"/>
    <w:rsid w:val="000968C5"/>
    <w:rsid w:val="000A2033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E677B"/>
    <w:rsid w:val="000F3B15"/>
    <w:rsid w:val="00115584"/>
    <w:rsid w:val="001320AA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E2B80"/>
    <w:rsid w:val="001E50C5"/>
    <w:rsid w:val="001F2BF6"/>
    <w:rsid w:val="00200460"/>
    <w:rsid w:val="00204047"/>
    <w:rsid w:val="00204289"/>
    <w:rsid w:val="002160C8"/>
    <w:rsid w:val="00230EA1"/>
    <w:rsid w:val="0024042F"/>
    <w:rsid w:val="00243155"/>
    <w:rsid w:val="00252C57"/>
    <w:rsid w:val="00256606"/>
    <w:rsid w:val="00257C08"/>
    <w:rsid w:val="0026155B"/>
    <w:rsid w:val="0028258E"/>
    <w:rsid w:val="002916BB"/>
    <w:rsid w:val="00291B69"/>
    <w:rsid w:val="0029235B"/>
    <w:rsid w:val="00296050"/>
    <w:rsid w:val="002A0B24"/>
    <w:rsid w:val="002A45F1"/>
    <w:rsid w:val="002B039D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223CD"/>
    <w:rsid w:val="00323B77"/>
    <w:rsid w:val="0032610E"/>
    <w:rsid w:val="0033578F"/>
    <w:rsid w:val="003360C2"/>
    <w:rsid w:val="00341F42"/>
    <w:rsid w:val="00350846"/>
    <w:rsid w:val="00352683"/>
    <w:rsid w:val="003669D2"/>
    <w:rsid w:val="00391D91"/>
    <w:rsid w:val="00397641"/>
    <w:rsid w:val="003A5EF8"/>
    <w:rsid w:val="003A6D75"/>
    <w:rsid w:val="003B0409"/>
    <w:rsid w:val="003B0DFC"/>
    <w:rsid w:val="003B120B"/>
    <w:rsid w:val="003B5ED2"/>
    <w:rsid w:val="003B635E"/>
    <w:rsid w:val="003D2A4C"/>
    <w:rsid w:val="003D641A"/>
    <w:rsid w:val="003D74AD"/>
    <w:rsid w:val="003E3904"/>
    <w:rsid w:val="003E7D47"/>
    <w:rsid w:val="003F36F6"/>
    <w:rsid w:val="003F555E"/>
    <w:rsid w:val="003F6BFA"/>
    <w:rsid w:val="004014A4"/>
    <w:rsid w:val="004072D0"/>
    <w:rsid w:val="00407E85"/>
    <w:rsid w:val="00410C7C"/>
    <w:rsid w:val="00412F28"/>
    <w:rsid w:val="004166DF"/>
    <w:rsid w:val="00416ED5"/>
    <w:rsid w:val="00421E52"/>
    <w:rsid w:val="004238C3"/>
    <w:rsid w:val="00423B24"/>
    <w:rsid w:val="0042686D"/>
    <w:rsid w:val="004278B1"/>
    <w:rsid w:val="00430E4C"/>
    <w:rsid w:val="00435C15"/>
    <w:rsid w:val="0043793D"/>
    <w:rsid w:val="004426BD"/>
    <w:rsid w:val="00454570"/>
    <w:rsid w:val="00463976"/>
    <w:rsid w:val="0047491F"/>
    <w:rsid w:val="004851F3"/>
    <w:rsid w:val="004939CF"/>
    <w:rsid w:val="00496E7A"/>
    <w:rsid w:val="004B42EB"/>
    <w:rsid w:val="004C3092"/>
    <w:rsid w:val="004E1DCC"/>
    <w:rsid w:val="004F4CCD"/>
    <w:rsid w:val="005064FF"/>
    <w:rsid w:val="005068F3"/>
    <w:rsid w:val="00513BD7"/>
    <w:rsid w:val="00513DCE"/>
    <w:rsid w:val="00522B18"/>
    <w:rsid w:val="00522C3F"/>
    <w:rsid w:val="00524EC0"/>
    <w:rsid w:val="00525F2F"/>
    <w:rsid w:val="0052669D"/>
    <w:rsid w:val="00527D44"/>
    <w:rsid w:val="00537153"/>
    <w:rsid w:val="00540F01"/>
    <w:rsid w:val="00541316"/>
    <w:rsid w:val="00554F8D"/>
    <w:rsid w:val="005567DE"/>
    <w:rsid w:val="00564B67"/>
    <w:rsid w:val="0058456E"/>
    <w:rsid w:val="005A18C1"/>
    <w:rsid w:val="005A1A71"/>
    <w:rsid w:val="005D3635"/>
    <w:rsid w:val="005E3121"/>
    <w:rsid w:val="00613351"/>
    <w:rsid w:val="00616529"/>
    <w:rsid w:val="0062491A"/>
    <w:rsid w:val="00624D4B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B2CBB"/>
    <w:rsid w:val="006B694C"/>
    <w:rsid w:val="006C052D"/>
    <w:rsid w:val="006C7A1E"/>
    <w:rsid w:val="006D06CC"/>
    <w:rsid w:val="006D6697"/>
    <w:rsid w:val="006F2048"/>
    <w:rsid w:val="006F356A"/>
    <w:rsid w:val="006F592A"/>
    <w:rsid w:val="00700A23"/>
    <w:rsid w:val="0071596B"/>
    <w:rsid w:val="00716139"/>
    <w:rsid w:val="007219F0"/>
    <w:rsid w:val="007233B4"/>
    <w:rsid w:val="00726AE7"/>
    <w:rsid w:val="00732A69"/>
    <w:rsid w:val="00733F3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12A09"/>
    <w:rsid w:val="00815E10"/>
    <w:rsid w:val="00820F42"/>
    <w:rsid w:val="00827F02"/>
    <w:rsid w:val="008335BD"/>
    <w:rsid w:val="00833ED5"/>
    <w:rsid w:val="008357F7"/>
    <w:rsid w:val="00840AE5"/>
    <w:rsid w:val="00851B95"/>
    <w:rsid w:val="0085470B"/>
    <w:rsid w:val="00860262"/>
    <w:rsid w:val="00860632"/>
    <w:rsid w:val="00867ED0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48A1"/>
    <w:rsid w:val="00912307"/>
    <w:rsid w:val="009224A2"/>
    <w:rsid w:val="00936285"/>
    <w:rsid w:val="00940E53"/>
    <w:rsid w:val="00945FFC"/>
    <w:rsid w:val="00947EE6"/>
    <w:rsid w:val="00952784"/>
    <w:rsid w:val="00960C2F"/>
    <w:rsid w:val="009610D5"/>
    <w:rsid w:val="00962BE8"/>
    <w:rsid w:val="00963F1D"/>
    <w:rsid w:val="009824D2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08E3"/>
    <w:rsid w:val="00A86F4B"/>
    <w:rsid w:val="00AA34ED"/>
    <w:rsid w:val="00AB24F1"/>
    <w:rsid w:val="00AB5E27"/>
    <w:rsid w:val="00AB7B84"/>
    <w:rsid w:val="00AC57C3"/>
    <w:rsid w:val="00AC7D9C"/>
    <w:rsid w:val="00AD4FCA"/>
    <w:rsid w:val="00AD694F"/>
    <w:rsid w:val="00AD7B68"/>
    <w:rsid w:val="00AE633C"/>
    <w:rsid w:val="00AE6D8F"/>
    <w:rsid w:val="00B01A94"/>
    <w:rsid w:val="00B01D8B"/>
    <w:rsid w:val="00B035AA"/>
    <w:rsid w:val="00B06E33"/>
    <w:rsid w:val="00B07832"/>
    <w:rsid w:val="00B24A93"/>
    <w:rsid w:val="00B26BF8"/>
    <w:rsid w:val="00B27F02"/>
    <w:rsid w:val="00B332E8"/>
    <w:rsid w:val="00B46101"/>
    <w:rsid w:val="00B54E66"/>
    <w:rsid w:val="00B67BB0"/>
    <w:rsid w:val="00B73AA8"/>
    <w:rsid w:val="00B85133"/>
    <w:rsid w:val="00B92305"/>
    <w:rsid w:val="00B92B46"/>
    <w:rsid w:val="00BA057A"/>
    <w:rsid w:val="00BA4645"/>
    <w:rsid w:val="00BB3EA3"/>
    <w:rsid w:val="00BC7C6C"/>
    <w:rsid w:val="00BD2538"/>
    <w:rsid w:val="00BD2F9C"/>
    <w:rsid w:val="00BE4863"/>
    <w:rsid w:val="00BF2C52"/>
    <w:rsid w:val="00BF62EC"/>
    <w:rsid w:val="00C0011C"/>
    <w:rsid w:val="00C01488"/>
    <w:rsid w:val="00C07A84"/>
    <w:rsid w:val="00C104C8"/>
    <w:rsid w:val="00C10E9A"/>
    <w:rsid w:val="00C15E72"/>
    <w:rsid w:val="00C23929"/>
    <w:rsid w:val="00C42D62"/>
    <w:rsid w:val="00C47682"/>
    <w:rsid w:val="00C55C87"/>
    <w:rsid w:val="00C60750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E2C9D"/>
    <w:rsid w:val="00D00E9A"/>
    <w:rsid w:val="00D039C4"/>
    <w:rsid w:val="00D15895"/>
    <w:rsid w:val="00D22999"/>
    <w:rsid w:val="00D25A6A"/>
    <w:rsid w:val="00D55B1F"/>
    <w:rsid w:val="00D6072E"/>
    <w:rsid w:val="00D62449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0700"/>
    <w:rsid w:val="00E041FE"/>
    <w:rsid w:val="00E13C07"/>
    <w:rsid w:val="00E14843"/>
    <w:rsid w:val="00E169FD"/>
    <w:rsid w:val="00E23AA1"/>
    <w:rsid w:val="00E4111C"/>
    <w:rsid w:val="00E4202A"/>
    <w:rsid w:val="00E44849"/>
    <w:rsid w:val="00E455CD"/>
    <w:rsid w:val="00E47AC4"/>
    <w:rsid w:val="00E50000"/>
    <w:rsid w:val="00E5076B"/>
    <w:rsid w:val="00E521D1"/>
    <w:rsid w:val="00E54710"/>
    <w:rsid w:val="00E65B5D"/>
    <w:rsid w:val="00E7606A"/>
    <w:rsid w:val="00E87B18"/>
    <w:rsid w:val="00E963C4"/>
    <w:rsid w:val="00E97DF9"/>
    <w:rsid w:val="00EA0725"/>
    <w:rsid w:val="00ED1C21"/>
    <w:rsid w:val="00ED343F"/>
    <w:rsid w:val="00EF204D"/>
    <w:rsid w:val="00EF38B1"/>
    <w:rsid w:val="00EF4858"/>
    <w:rsid w:val="00F039DB"/>
    <w:rsid w:val="00F06B66"/>
    <w:rsid w:val="00F176AC"/>
    <w:rsid w:val="00F263EA"/>
    <w:rsid w:val="00F31D27"/>
    <w:rsid w:val="00F33319"/>
    <w:rsid w:val="00F61B1C"/>
    <w:rsid w:val="00F73A92"/>
    <w:rsid w:val="00F73FE7"/>
    <w:rsid w:val="00F87466"/>
    <w:rsid w:val="00F9386C"/>
    <w:rsid w:val="00F93CBD"/>
    <w:rsid w:val="00F95513"/>
    <w:rsid w:val="00FA533E"/>
    <w:rsid w:val="00FA6484"/>
    <w:rsid w:val="00FC45E2"/>
    <w:rsid w:val="00FC5FC7"/>
    <w:rsid w:val="00FD1E4F"/>
    <w:rsid w:val="00FD384A"/>
    <w:rsid w:val="00FE19DE"/>
    <w:rsid w:val="00FF3A9F"/>
    <w:rsid w:val="00FF5D11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A80D-B426-4599-A592-9737B3EA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767</cp:lastModifiedBy>
  <cp:revision>5</cp:revision>
  <cp:lastPrinted>2021-11-11T10:43:00Z</cp:lastPrinted>
  <dcterms:created xsi:type="dcterms:W3CDTF">2022-11-16T20:25:00Z</dcterms:created>
  <dcterms:modified xsi:type="dcterms:W3CDTF">2022-11-16T20:34:00Z</dcterms:modified>
</cp:coreProperties>
</file>