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26" w:rsidRDefault="002D6726" w:rsidP="002D6726">
      <w:pPr>
        <w:pStyle w:val="a3"/>
        <w:shd w:val="clear" w:color="auto" w:fill="FFFFFF"/>
        <w:spacing w:before="0" w:beforeAutospacing="0" w:after="0" w:afterAutospacing="0"/>
        <w:ind w:firstLine="709"/>
        <w:jc w:val="both"/>
        <w:rPr>
          <w:color w:val="000000" w:themeColor="text1"/>
          <w:sz w:val="28"/>
          <w:szCs w:val="28"/>
        </w:rPr>
      </w:pPr>
      <w:r w:rsidRPr="002D6726">
        <w:rPr>
          <w:color w:val="000000" w:themeColor="text1"/>
          <w:sz w:val="28"/>
          <w:szCs w:val="28"/>
        </w:rPr>
        <w:t>-Добрый</w:t>
      </w:r>
      <w:r w:rsidRPr="002D6726">
        <w:rPr>
          <w:color w:val="000000" w:themeColor="text1"/>
          <w:sz w:val="28"/>
          <w:szCs w:val="28"/>
        </w:rPr>
        <w:tab/>
        <w:t xml:space="preserve"> день. Сейчас начинается сезон активной уборки придомовых территорий. Многие для уничтожения сухой травы используют огонь, в том числе не только во дворе собственного дома, но и на улице, в поле. Предусмотрена ли ответственность за неосторожное обращение с огнем?</w:t>
      </w:r>
    </w:p>
    <w:p w:rsidR="002D6726" w:rsidRDefault="002D6726" w:rsidP="002D6726">
      <w:pPr>
        <w:pStyle w:val="a3"/>
        <w:shd w:val="clear" w:color="auto" w:fill="FFFFFF"/>
        <w:spacing w:before="0" w:beforeAutospacing="0" w:after="0" w:afterAutospacing="0"/>
        <w:ind w:firstLine="709"/>
        <w:jc w:val="both"/>
        <w:rPr>
          <w:color w:val="000000" w:themeColor="text1"/>
          <w:sz w:val="28"/>
          <w:szCs w:val="28"/>
        </w:rPr>
      </w:pPr>
    </w:p>
    <w:p w:rsidR="002D6726" w:rsidRPr="002D6726" w:rsidRDefault="002D6726" w:rsidP="002D6726">
      <w:pPr>
        <w:pStyle w:val="a3"/>
        <w:shd w:val="clear" w:color="auto" w:fill="FFFFFF"/>
        <w:spacing w:before="0" w:beforeAutospacing="0" w:after="0" w:afterAutospacing="0"/>
        <w:ind w:firstLine="709"/>
        <w:jc w:val="both"/>
        <w:rPr>
          <w:rFonts w:ascii="Roboto" w:hAnsi="Roboto"/>
          <w:color w:val="000000" w:themeColor="text1"/>
          <w:sz w:val="28"/>
          <w:szCs w:val="28"/>
        </w:rPr>
      </w:pPr>
      <w:bookmarkStart w:id="0" w:name="_GoBack"/>
      <w:bookmarkEnd w:id="0"/>
      <w:r w:rsidRPr="002D6726">
        <w:rPr>
          <w:color w:val="000000" w:themeColor="text1"/>
          <w:sz w:val="28"/>
          <w:szCs w:val="28"/>
        </w:rPr>
        <w:t>Отвечает помощник прокурора Курского района Курской области Авдеева Д.С.: Да, в</w:t>
      </w:r>
      <w:r w:rsidRPr="002D6726">
        <w:rPr>
          <w:color w:val="000000" w:themeColor="text1"/>
          <w:sz w:val="28"/>
          <w:szCs w:val="28"/>
        </w:rPr>
        <w:t xml:space="preserve"> соответствии с частью первой статьи 261 Уголовного кодекса Российской Федерации предусмотрена уголовная ответственность за уничтожение 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w:t>
      </w:r>
    </w:p>
    <w:p w:rsidR="002D6726" w:rsidRPr="002D6726" w:rsidRDefault="002D6726" w:rsidP="002D6726">
      <w:pPr>
        <w:pStyle w:val="a3"/>
        <w:shd w:val="clear" w:color="auto" w:fill="FFFFFF"/>
        <w:spacing w:before="0" w:beforeAutospacing="0" w:after="0" w:afterAutospacing="0"/>
        <w:ind w:firstLine="709"/>
        <w:jc w:val="both"/>
        <w:rPr>
          <w:rFonts w:ascii="Roboto" w:hAnsi="Roboto"/>
          <w:color w:val="000000" w:themeColor="text1"/>
          <w:sz w:val="28"/>
          <w:szCs w:val="28"/>
        </w:rPr>
      </w:pPr>
      <w:r w:rsidRPr="002D6726">
        <w:rPr>
          <w:color w:val="000000" w:themeColor="text1"/>
          <w:sz w:val="28"/>
          <w:szCs w:val="28"/>
        </w:rPr>
        <w:t>В соответствии с примечанием к указанной норме закона, значительным признается ущерб, превышающий 10 тысяч рублей.</w:t>
      </w:r>
    </w:p>
    <w:p w:rsidR="002D6726" w:rsidRPr="002D6726" w:rsidRDefault="002D6726" w:rsidP="002D6726">
      <w:pPr>
        <w:pStyle w:val="a3"/>
        <w:shd w:val="clear" w:color="auto" w:fill="FFFFFF"/>
        <w:spacing w:before="0" w:beforeAutospacing="0" w:after="0" w:afterAutospacing="0"/>
        <w:ind w:firstLine="709"/>
        <w:jc w:val="both"/>
        <w:rPr>
          <w:rFonts w:ascii="Roboto" w:hAnsi="Roboto"/>
          <w:color w:val="000000" w:themeColor="text1"/>
          <w:sz w:val="28"/>
          <w:szCs w:val="28"/>
        </w:rPr>
      </w:pPr>
      <w:r w:rsidRPr="002D6726">
        <w:rPr>
          <w:color w:val="000000" w:themeColor="text1"/>
          <w:sz w:val="28"/>
          <w:szCs w:val="28"/>
        </w:rPr>
        <w:t xml:space="preserve">За совершение вышеуказанные деяния предусматривается наказание в виде штрафа от трехсот до пятисот тысяч рублей или в размере заработной платы или </w:t>
      </w:r>
      <w:proofErr w:type="gramStart"/>
      <w:r w:rsidRPr="002D6726">
        <w:rPr>
          <w:color w:val="000000" w:themeColor="text1"/>
          <w:sz w:val="28"/>
          <w:szCs w:val="28"/>
        </w:rPr>
        <w:t>иного дохода</w:t>
      </w:r>
      <w:proofErr w:type="gramEnd"/>
      <w:r w:rsidRPr="002D6726">
        <w:rPr>
          <w:color w:val="000000" w:themeColor="text1"/>
          <w:sz w:val="28"/>
          <w:szCs w:val="28"/>
        </w:rPr>
        <w:t xml:space="preserve"> осужденного за период от двух до трех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четырех лет, либо лишения свободы на тот же срок.</w:t>
      </w:r>
    </w:p>
    <w:p w:rsidR="003E5D50" w:rsidRDefault="003E5D50"/>
    <w:sectPr w:rsidR="003E5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26"/>
    <w:rsid w:val="002D6726"/>
    <w:rsid w:val="003E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B841"/>
  <w15:chartTrackingRefBased/>
  <w15:docId w15:val="{E99142A0-A249-42E8-A0D6-99BF9023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7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7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7Я</dc:creator>
  <cp:keywords/>
  <dc:description/>
  <cp:lastModifiedBy>7Я</cp:lastModifiedBy>
  <cp:revision>1</cp:revision>
  <dcterms:created xsi:type="dcterms:W3CDTF">2022-05-05T18:46:00Z</dcterms:created>
  <dcterms:modified xsi:type="dcterms:W3CDTF">2022-05-05T18:50:00Z</dcterms:modified>
</cp:coreProperties>
</file>