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F8" w:rsidRPr="00E431F8" w:rsidRDefault="00E431F8" w:rsidP="00E431F8">
      <w:pPr>
        <w:pStyle w:val="a3"/>
        <w:spacing w:after="0" w:line="180" w:lineRule="atLeast"/>
        <w:jc w:val="center"/>
        <w:rPr>
          <w:b/>
          <w:sz w:val="28"/>
          <w:szCs w:val="28"/>
        </w:rPr>
      </w:pPr>
      <w:r w:rsidRPr="00E431F8">
        <w:rPr>
          <w:b/>
          <w:sz w:val="28"/>
          <w:szCs w:val="28"/>
        </w:rPr>
        <w:t>Подлежат ли взысканные судом денежные суммы индексации?</w:t>
      </w:r>
    </w:p>
    <w:p w:rsidR="00E431F8" w:rsidRPr="00E431F8" w:rsidRDefault="00E431F8" w:rsidP="00E431F8">
      <w:pPr>
        <w:pStyle w:val="a3"/>
        <w:spacing w:after="0" w:line="180" w:lineRule="atLeast"/>
        <w:ind w:firstLine="567"/>
        <w:jc w:val="both"/>
        <w:rPr>
          <w:sz w:val="28"/>
          <w:szCs w:val="28"/>
        </w:rPr>
      </w:pPr>
      <w:r w:rsidRPr="00E431F8">
        <w:rPr>
          <w:sz w:val="28"/>
          <w:szCs w:val="28"/>
        </w:rPr>
        <w:t>В соответствии со статьей 208 Гражданского процессуального ко</w:t>
      </w:r>
      <w:bookmarkStart w:id="0" w:name="_GoBack"/>
      <w:bookmarkEnd w:id="0"/>
      <w:r w:rsidRPr="00E431F8">
        <w:rPr>
          <w:sz w:val="28"/>
          <w:szCs w:val="28"/>
        </w:rPr>
        <w:t xml:space="preserve">декса Российской Федерации по заявлению взыскателя или должника суд, рассмотревший дело, может произвести индексацию присужденных судом денежных сумм на день исполнения решения суда. </w:t>
      </w:r>
    </w:p>
    <w:p w:rsidR="00E431F8" w:rsidRPr="00E431F8" w:rsidRDefault="00E431F8" w:rsidP="00E431F8">
      <w:pPr>
        <w:pStyle w:val="a3"/>
        <w:spacing w:after="0" w:line="180" w:lineRule="atLeast"/>
        <w:ind w:firstLine="567"/>
        <w:jc w:val="both"/>
        <w:rPr>
          <w:sz w:val="28"/>
          <w:szCs w:val="28"/>
        </w:rPr>
      </w:pPr>
      <w:r w:rsidRPr="00E431F8">
        <w:rPr>
          <w:sz w:val="28"/>
          <w:szCs w:val="28"/>
        </w:rPr>
        <w:t>Механизм индексации взысканных по судебному решению денежных сумм направлен на поддержание покупательской способности данных сумм, не является мерой гражданской или иной ответственности и применяется вне зависимости от вины лица, обязанного выплатить денежные средства, в задержке в их выплате. Единственным основанием для индексации взысканных сумм является их обесценивание на день фактического исполнения решения суда.</w:t>
      </w:r>
    </w:p>
    <w:p w:rsidR="00E431F8" w:rsidRPr="00E431F8" w:rsidRDefault="00E431F8" w:rsidP="00E431F8">
      <w:pPr>
        <w:pStyle w:val="a3"/>
        <w:spacing w:after="0" w:line="180" w:lineRule="atLeast"/>
        <w:ind w:firstLine="567"/>
        <w:jc w:val="both"/>
        <w:rPr>
          <w:sz w:val="28"/>
          <w:szCs w:val="28"/>
        </w:rPr>
      </w:pPr>
      <w:r w:rsidRPr="00E431F8">
        <w:rPr>
          <w:sz w:val="28"/>
          <w:szCs w:val="28"/>
        </w:rPr>
        <w:t xml:space="preserve">По общему правилу присужденные денежные суммы индексируются со дня вынесения решения суда или, если решением суда предусмотрена выплата присужденной денежной суммы в предстоящем периоде, с момента, когда такая выплата должна была быть произведена.  По судебным решениям об обращении взыскания на средства бюджетов бюджетной системы Российской Федерации, средства участников казначейского сопровождения, подлежащие казначейскому сопровождению в соответствии с бюджетным законодательством Российской Федерации, а также на средства бюджетных и автономных учреждений индексация присужденных судом денежных сумм производится со дня поступления на исполнение исполнительных документов, предусмотренных законодательством Российской Федерации. </w:t>
      </w:r>
    </w:p>
    <w:p w:rsidR="00E431F8" w:rsidRPr="00E431F8" w:rsidRDefault="00E431F8" w:rsidP="00E431F8">
      <w:pPr>
        <w:pStyle w:val="a3"/>
        <w:spacing w:after="0" w:line="180" w:lineRule="atLeast"/>
        <w:ind w:firstLine="567"/>
        <w:jc w:val="both"/>
        <w:rPr>
          <w:sz w:val="28"/>
          <w:szCs w:val="28"/>
        </w:rPr>
      </w:pPr>
      <w:r w:rsidRPr="00E431F8">
        <w:rPr>
          <w:sz w:val="28"/>
          <w:szCs w:val="28"/>
        </w:rPr>
        <w:t>Для индексации используется официальная статистическая информация об индексе потребительских цен (тарифов) на товары и услуги в Российской Федерации, размещаемая на официальном сайте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в информационно-телекоммуникационной сети "Интернет".</w:t>
      </w:r>
    </w:p>
    <w:p w:rsidR="00E431F8" w:rsidRPr="00185850" w:rsidRDefault="00E431F8" w:rsidP="00E431F8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5850">
        <w:rPr>
          <w:sz w:val="28"/>
          <w:szCs w:val="28"/>
        </w:rPr>
        <w:t>омощник прокурора</w:t>
      </w:r>
      <w:r>
        <w:rPr>
          <w:sz w:val="28"/>
          <w:szCs w:val="28"/>
        </w:rPr>
        <w:t xml:space="preserve"> </w:t>
      </w:r>
      <w:r w:rsidR="00B11031">
        <w:rPr>
          <w:sz w:val="28"/>
          <w:szCs w:val="28"/>
        </w:rPr>
        <w:t xml:space="preserve">Курского района </w:t>
      </w:r>
      <w:r w:rsidRPr="00185850">
        <w:rPr>
          <w:sz w:val="28"/>
          <w:szCs w:val="28"/>
        </w:rPr>
        <w:t xml:space="preserve">   </w:t>
      </w:r>
      <w:r w:rsidR="00B11031">
        <w:rPr>
          <w:sz w:val="28"/>
          <w:szCs w:val="28"/>
        </w:rPr>
        <w:t xml:space="preserve">                                  </w:t>
      </w:r>
      <w:r w:rsidRPr="00185850">
        <w:rPr>
          <w:sz w:val="28"/>
          <w:szCs w:val="28"/>
        </w:rPr>
        <w:t xml:space="preserve">В.В. </w:t>
      </w:r>
      <w:proofErr w:type="spellStart"/>
      <w:r w:rsidRPr="00185850">
        <w:rPr>
          <w:sz w:val="28"/>
          <w:szCs w:val="28"/>
        </w:rPr>
        <w:t>Локтионов</w:t>
      </w:r>
      <w:proofErr w:type="spellEnd"/>
    </w:p>
    <w:p w:rsidR="00A64DB2" w:rsidRDefault="00A64DB2" w:rsidP="003160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sectPr w:rsidR="00A64DB2" w:rsidSect="00EC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docVars>
    <w:docVar w:name="otmena" w:val="True"/>
  </w:docVars>
  <w:rsids>
    <w:rsidRoot w:val="00C22FBE"/>
    <w:rsid w:val="00085617"/>
    <w:rsid w:val="00111E57"/>
    <w:rsid w:val="00161F77"/>
    <w:rsid w:val="00185850"/>
    <w:rsid w:val="00285065"/>
    <w:rsid w:val="00316053"/>
    <w:rsid w:val="003915F6"/>
    <w:rsid w:val="00486908"/>
    <w:rsid w:val="004A1B50"/>
    <w:rsid w:val="004B3416"/>
    <w:rsid w:val="006C0835"/>
    <w:rsid w:val="00A00D8B"/>
    <w:rsid w:val="00A5471F"/>
    <w:rsid w:val="00A62A5D"/>
    <w:rsid w:val="00A64DB2"/>
    <w:rsid w:val="00B11031"/>
    <w:rsid w:val="00BF6D45"/>
    <w:rsid w:val="00C041A6"/>
    <w:rsid w:val="00C22FBE"/>
    <w:rsid w:val="00C4467D"/>
    <w:rsid w:val="00DB5DF3"/>
    <w:rsid w:val="00E431F8"/>
    <w:rsid w:val="00EC1477"/>
    <w:rsid w:val="00F031F1"/>
    <w:rsid w:val="00F1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50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Локтионова Оксана Георгиевна</dc:creator>
  <cp:lastModifiedBy>777</cp:lastModifiedBy>
  <cp:revision>2</cp:revision>
  <dcterms:created xsi:type="dcterms:W3CDTF">2024-11-02T10:29:00Z</dcterms:created>
  <dcterms:modified xsi:type="dcterms:W3CDTF">2024-11-02T10:29:00Z</dcterms:modified>
</cp:coreProperties>
</file>