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00" w:rsidRPr="000D5200" w:rsidRDefault="000D5200" w:rsidP="000D5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00">
        <w:rPr>
          <w:rFonts w:ascii="Times New Roman" w:hAnsi="Times New Roman" w:cs="Times New Roman"/>
          <w:b/>
          <w:sz w:val="28"/>
          <w:szCs w:val="28"/>
        </w:rPr>
        <w:t>Каков порядок уведомления о приеме на работу бывшего госслужащего</w:t>
      </w:r>
      <w:r w:rsidR="009A5B8D">
        <w:rPr>
          <w:rFonts w:ascii="Times New Roman" w:hAnsi="Times New Roman" w:cs="Times New Roman"/>
          <w:b/>
          <w:sz w:val="28"/>
          <w:szCs w:val="28"/>
        </w:rPr>
        <w:t>.</w:t>
      </w:r>
    </w:p>
    <w:p w:rsidR="00820AE2" w:rsidRDefault="00820AE2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E2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63013">
        <w:rPr>
          <w:rFonts w:ascii="Times New Roman" w:hAnsi="Times New Roman" w:cs="Times New Roman"/>
          <w:sz w:val="28"/>
          <w:szCs w:val="28"/>
        </w:rPr>
        <w:t xml:space="preserve"> </w:t>
      </w:r>
      <w:r w:rsidR="00820AE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B8D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госслужащим</w:t>
      </w:r>
      <w:r w:rsidR="00820AE2">
        <w:rPr>
          <w:rFonts w:ascii="Times New Roman" w:hAnsi="Times New Roman" w:cs="Times New Roman"/>
          <w:sz w:val="28"/>
          <w:szCs w:val="28"/>
        </w:rPr>
        <w:t>, должность которого включена в специальные перечни,</w:t>
      </w:r>
      <w:r w:rsidRPr="009A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9A5B8D">
        <w:rPr>
          <w:rFonts w:ascii="Times New Roman" w:hAnsi="Times New Roman" w:cs="Times New Roman"/>
          <w:sz w:val="28"/>
          <w:szCs w:val="28"/>
        </w:rPr>
        <w:t xml:space="preserve"> необходимо в 10-дневный срок сообщить представителю нанимателя по последнему месту его службы. </w:t>
      </w:r>
    </w:p>
    <w:p w:rsidR="009A5B8D" w:rsidRP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К таким перечням относятся:</w:t>
      </w:r>
    </w:p>
    <w:p w:rsidR="009A5B8D" w:rsidRP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 xml:space="preserve">для должностей федеральной государственной службы - Перечень, утвержденный Указом Президента РФ от 18.05.2009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5B8D">
        <w:rPr>
          <w:rFonts w:ascii="Times New Roman" w:hAnsi="Times New Roman" w:cs="Times New Roman"/>
          <w:sz w:val="28"/>
          <w:szCs w:val="28"/>
        </w:rPr>
        <w:t xml:space="preserve"> 557 (его разд. I и II), а также перечни, утвержденные руководителями федеральных государственных органов в соответствии с разд. III Перечня, утвержденного названным Указом;</w:t>
      </w:r>
    </w:p>
    <w:p w:rsid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для должностей государственной гражданской службы субъектов РФ - перечни, утвержденные органами государственной власти субъектов РФ.</w:t>
      </w:r>
    </w:p>
    <w:p w:rsid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О заключении с таким гражданином гражданско-правового договора нужно сообщить, если стоимость выполняемых работ (оказываемых услуг) по договору (договорам) более 100 000 руб., если он заключен на срок менее месяца, или более 100 000 руб. в месяц.</w:t>
      </w:r>
    </w:p>
    <w:p w:rsidR="00820AE2" w:rsidRPr="009A5B8D" w:rsidRDefault="00820AE2" w:rsidP="0082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случае внешнего совмещения бывшего госслужащего также нужно сообщать.</w:t>
      </w:r>
      <w:r w:rsidRPr="00820AE2">
        <w:rPr>
          <w:rFonts w:ascii="Times New Roman" w:hAnsi="Times New Roman" w:cs="Times New Roman"/>
          <w:sz w:val="28"/>
          <w:szCs w:val="28"/>
        </w:rPr>
        <w:t xml:space="preserve"> О внутреннем совместительстве сообщать</w:t>
      </w:r>
      <w:r>
        <w:rPr>
          <w:rFonts w:ascii="Times New Roman" w:hAnsi="Times New Roman" w:cs="Times New Roman"/>
          <w:sz w:val="28"/>
          <w:szCs w:val="28"/>
        </w:rPr>
        <w:t xml:space="preserve"> не нужно.</w:t>
      </w:r>
    </w:p>
    <w:p w:rsidR="009A5B8D" w:rsidRDefault="00820AE2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="009A5B8D" w:rsidRPr="009A5B8D">
        <w:rPr>
          <w:rFonts w:ascii="Times New Roman" w:hAnsi="Times New Roman" w:cs="Times New Roman"/>
          <w:sz w:val="28"/>
          <w:szCs w:val="28"/>
        </w:rPr>
        <w:t>тверждены специальные правила такого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5B8D" w:rsidRPr="009A5B8D">
        <w:rPr>
          <w:rFonts w:ascii="Times New Roman" w:hAnsi="Times New Roman" w:cs="Times New Roman"/>
          <w:sz w:val="28"/>
          <w:szCs w:val="28"/>
        </w:rPr>
        <w:t>его следует оформить на бланке организации. Подписывает сообщение руководитель организации или уполномоченное лицо, подписавшее договор.</w:t>
      </w:r>
    </w:p>
    <w:p w:rsidR="003C452F" w:rsidRDefault="009B3725" w:rsidP="009B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нарушения указанного порядка сообщения</w:t>
      </w:r>
      <w:r w:rsidRPr="009B3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9B3725">
        <w:rPr>
          <w:rFonts w:ascii="Times New Roman" w:hAnsi="Times New Roman" w:cs="Times New Roman"/>
          <w:sz w:val="28"/>
          <w:szCs w:val="28"/>
        </w:rPr>
        <w:t xml:space="preserve"> грозит административный штраф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B3725">
        <w:rPr>
          <w:rFonts w:ascii="Times New Roman" w:hAnsi="Times New Roman" w:cs="Times New Roman"/>
          <w:sz w:val="28"/>
          <w:szCs w:val="28"/>
        </w:rPr>
        <w:t>ст. 19.29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52F" w:rsidRDefault="003C452F" w:rsidP="003C452F">
      <w:pPr>
        <w:rPr>
          <w:rFonts w:ascii="Times New Roman" w:hAnsi="Times New Roman" w:cs="Times New Roman"/>
          <w:sz w:val="28"/>
          <w:szCs w:val="28"/>
        </w:rPr>
      </w:pPr>
    </w:p>
    <w:p w:rsidR="009B3725" w:rsidRPr="003C452F" w:rsidRDefault="003C452F" w:rsidP="003C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И.В. Минакова</w:t>
      </w:r>
    </w:p>
    <w:sectPr w:rsidR="009B3725" w:rsidRPr="003C452F" w:rsidSect="008E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1CA"/>
    <w:rsid w:val="000D5200"/>
    <w:rsid w:val="003C452F"/>
    <w:rsid w:val="004E61CA"/>
    <w:rsid w:val="007E44D1"/>
    <w:rsid w:val="00820AE2"/>
    <w:rsid w:val="00863013"/>
    <w:rsid w:val="008E7B91"/>
    <w:rsid w:val="0096191E"/>
    <w:rsid w:val="009A5B8D"/>
    <w:rsid w:val="009B3725"/>
    <w:rsid w:val="00A2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777</cp:lastModifiedBy>
  <cp:revision>2</cp:revision>
  <dcterms:created xsi:type="dcterms:W3CDTF">2025-04-03T06:47:00Z</dcterms:created>
  <dcterms:modified xsi:type="dcterms:W3CDTF">2025-04-03T06:47:00Z</dcterms:modified>
</cp:coreProperties>
</file>