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6B" w:rsidRPr="00CF606B" w:rsidRDefault="00CF606B" w:rsidP="00CF6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F60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Уголовная ответственность за склонение к употреблению наркотических средств, психотропных веществ или их аналогов</w:t>
      </w:r>
    </w:p>
    <w:p w:rsidR="00CF606B" w:rsidRDefault="00CF606B" w:rsidP="00CF6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F606B" w:rsidRPr="00CF606B" w:rsidRDefault="00CF606B" w:rsidP="00CF606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6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 за склонение к потреблению наркотических средств и психотропных веществ установлена ст. 230 Уголовного кодекса Российской Федерации (далее – УК РФ).</w:t>
      </w:r>
    </w:p>
    <w:p w:rsidR="00CF606B" w:rsidRPr="00CF606B" w:rsidRDefault="00CF606B" w:rsidP="00CF606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6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Объективная сторона данного преступления предусматривает умышленные действия, в том числе однократные, направленные на вовлечение лица в потребление наркотических средств и психотропных веществ. Склонение может выражаться в любых умышленных действиях, направленных на возбуждение у другого лица желания потребления наркотических средств (в уговорах, предложениях, даче совета и т.п.), а также в обмане, психическом или физическом насилии, ограничении свободы и других действиях, совершаемых с целью принуждения к потреблению наркотических средств, психотропных веществ или их аналогов лицом, на которое оказывается воздействие.</w:t>
      </w:r>
    </w:p>
    <w:p w:rsidR="00CF606B" w:rsidRPr="00CF606B" w:rsidRDefault="00CF606B" w:rsidP="00CF606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6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 за совершение преступлений по ст. 230 УК РФ наступает по достижении 16 лет.</w:t>
      </w:r>
    </w:p>
    <w:p w:rsidR="00CF606B" w:rsidRPr="00CF606B" w:rsidRDefault="00CF606B" w:rsidP="00CF606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6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Склонение к потреблению наркотических средств или психотропных веществ относится к категории преступлений средней тяжести, наказание за которое предусмотрено в виде ограничения свободы на срок до 3-х лет, либо ареста на срок до 6 месяцев, либо лишение свободы на срок от 3-х до 5 лет.</w:t>
      </w:r>
    </w:p>
    <w:p w:rsidR="00CF606B" w:rsidRPr="00CF606B" w:rsidRDefault="00CF606B" w:rsidP="00CF606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6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Квалифицированные составы данного преступления предусматривают ответственность за склонение к потреблению наркотических средств и психотропных веществ, совершенных группой лиц по предварительному сговору или организованной группой; в отношении двух и более лиц; с применением насилия или угрозой его применения, и наказываются лишением свободы на срок от 5 до 10 лет с ограничением свободы на срок до 2-х лет либо без такового (ч. 2 ст. 230 УК РФ).</w:t>
      </w:r>
    </w:p>
    <w:p w:rsidR="00CF606B" w:rsidRPr="00CF606B" w:rsidRDefault="00CF606B" w:rsidP="00CF606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6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те же деяния, если они совершены в отношении несовершеннолетнего либо повлекли по неосторожности смерть потерпевшего или иные тяжкие последствия, под которыми понимается самоубийство или покушение на самоубийство потерпевшего, развитие у него наркотической зависимости, тяжелое заболевание, связанное с потреблением наркотических средств или психотропных веществ, заражение ВИЧ-инфекцией и т.п., предусмотрено наказание в виде лишения свободы на срок до 10 до 15 лет с лишением права занимать определенные должности или заниматься определенной деятельностью на срок до 20 лет или без такового и с ограничением свободы на срок до 2-х лет либо без такового (ч. 3 ст. 230 УК РФ).</w:t>
      </w:r>
    </w:p>
    <w:p w:rsidR="00CF606B" w:rsidRPr="00CF606B" w:rsidRDefault="00CF606B" w:rsidP="00CF606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6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вышеуказанные деяния повлекли по неосторожности смерть двух или более потерпевших, предусмотрено наказание в виде лишения свободы на срок от 12 до 15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 (ч. 4 ст. 230 УК РФ).</w:t>
      </w:r>
    </w:p>
    <w:p w:rsidR="00B65CC9" w:rsidRDefault="00C650E0"/>
    <w:p w:rsidR="00CF606B" w:rsidRPr="00CF606B" w:rsidRDefault="00CF606B">
      <w:pPr>
        <w:rPr>
          <w:rFonts w:ascii="Times New Roman" w:hAnsi="Times New Roman" w:cs="Times New Roman"/>
          <w:sz w:val="24"/>
          <w:szCs w:val="24"/>
        </w:rPr>
      </w:pPr>
      <w:r w:rsidRPr="00CF606B">
        <w:rPr>
          <w:rFonts w:ascii="Times New Roman" w:hAnsi="Times New Roman" w:cs="Times New Roman"/>
          <w:sz w:val="24"/>
          <w:szCs w:val="24"/>
        </w:rPr>
        <w:t xml:space="preserve">Помощник прокурора Курского района                      </w:t>
      </w:r>
      <w:bookmarkStart w:id="0" w:name="_GoBack"/>
      <w:bookmarkEnd w:id="0"/>
      <w:r w:rsidRPr="00CF606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F606B">
        <w:rPr>
          <w:rFonts w:ascii="Times New Roman" w:hAnsi="Times New Roman" w:cs="Times New Roman"/>
          <w:sz w:val="24"/>
          <w:szCs w:val="24"/>
        </w:rPr>
        <w:t xml:space="preserve">     В.Н. Рязанцева</w:t>
      </w:r>
    </w:p>
    <w:sectPr w:rsidR="00CF606B" w:rsidRPr="00CF606B" w:rsidSect="00A0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F606B"/>
    <w:rsid w:val="00337EAB"/>
    <w:rsid w:val="00A04128"/>
    <w:rsid w:val="00C650E0"/>
    <w:rsid w:val="00CF606B"/>
    <w:rsid w:val="00DA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82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6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90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2025-06-03T06:47:00Z</dcterms:created>
  <dcterms:modified xsi:type="dcterms:W3CDTF">2025-06-03T06:47:00Z</dcterms:modified>
</cp:coreProperties>
</file>