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FA" w:rsidRDefault="007703FA" w:rsidP="007703FA">
      <w:pPr>
        <w:pStyle w:val="Standard"/>
        <w:ind w:firstLine="709"/>
        <w:jc w:val="both"/>
        <w:rPr>
          <w:rFonts w:cs="Times New Roman"/>
          <w:b/>
          <w:color w:val="333333"/>
          <w:sz w:val="32"/>
          <w:szCs w:val="32"/>
        </w:rPr>
      </w:pPr>
      <w:r w:rsidRPr="006F3845">
        <w:rPr>
          <w:rFonts w:cs="Times New Roman"/>
          <w:b/>
          <w:color w:val="333333"/>
          <w:sz w:val="32"/>
          <w:szCs w:val="32"/>
        </w:rPr>
        <w:t xml:space="preserve">В </w:t>
      </w:r>
      <w:proofErr w:type="spellStart"/>
      <w:r w:rsidRPr="006F3845">
        <w:rPr>
          <w:rFonts w:cs="Times New Roman"/>
          <w:b/>
          <w:color w:val="333333"/>
          <w:sz w:val="32"/>
          <w:szCs w:val="32"/>
        </w:rPr>
        <w:t>каком</w:t>
      </w:r>
      <w:proofErr w:type="spellEnd"/>
      <w:r w:rsidRPr="006F3845">
        <w:rPr>
          <w:rFonts w:cs="Times New Roman"/>
          <w:b/>
          <w:color w:val="333333"/>
          <w:sz w:val="32"/>
          <w:szCs w:val="32"/>
        </w:rPr>
        <w:t xml:space="preserve"> </w:t>
      </w:r>
      <w:proofErr w:type="spellStart"/>
      <w:r w:rsidRPr="006F3845">
        <w:rPr>
          <w:rFonts w:cs="Times New Roman"/>
          <w:b/>
          <w:color w:val="333333"/>
          <w:sz w:val="32"/>
          <w:szCs w:val="32"/>
        </w:rPr>
        <w:t>случае</w:t>
      </w:r>
      <w:proofErr w:type="spellEnd"/>
      <w:r w:rsidRPr="006F3845">
        <w:rPr>
          <w:rFonts w:cs="Times New Roman"/>
          <w:b/>
          <w:color w:val="333333"/>
          <w:sz w:val="32"/>
          <w:szCs w:val="32"/>
        </w:rPr>
        <w:t xml:space="preserve"> </w:t>
      </w:r>
      <w:proofErr w:type="spellStart"/>
      <w:r w:rsidRPr="006F3845">
        <w:rPr>
          <w:rFonts w:cs="Times New Roman"/>
          <w:b/>
          <w:color w:val="333333"/>
          <w:sz w:val="32"/>
          <w:szCs w:val="32"/>
        </w:rPr>
        <w:t>за</w:t>
      </w:r>
      <w:proofErr w:type="spellEnd"/>
      <w:r w:rsidRPr="006F3845">
        <w:rPr>
          <w:rFonts w:cs="Times New Roman"/>
          <w:b/>
          <w:color w:val="333333"/>
          <w:sz w:val="32"/>
          <w:szCs w:val="32"/>
        </w:rPr>
        <w:t xml:space="preserve"> </w:t>
      </w:r>
      <w:proofErr w:type="spellStart"/>
      <w:r w:rsidRPr="006F3845">
        <w:rPr>
          <w:rFonts w:cs="Times New Roman"/>
          <w:b/>
          <w:color w:val="333333"/>
          <w:sz w:val="32"/>
          <w:szCs w:val="32"/>
        </w:rPr>
        <w:t>нанесение</w:t>
      </w:r>
      <w:proofErr w:type="spellEnd"/>
      <w:r w:rsidRPr="006F3845">
        <w:rPr>
          <w:rFonts w:cs="Times New Roman"/>
          <w:b/>
          <w:color w:val="333333"/>
          <w:sz w:val="32"/>
          <w:szCs w:val="32"/>
        </w:rPr>
        <w:t xml:space="preserve"> </w:t>
      </w:r>
      <w:proofErr w:type="spellStart"/>
      <w:r w:rsidRPr="006F3845">
        <w:rPr>
          <w:rFonts w:cs="Times New Roman"/>
          <w:b/>
          <w:color w:val="333333"/>
          <w:sz w:val="32"/>
          <w:szCs w:val="32"/>
        </w:rPr>
        <w:t>побоев</w:t>
      </w:r>
      <w:proofErr w:type="spellEnd"/>
      <w:r w:rsidRPr="006F3845">
        <w:rPr>
          <w:rFonts w:cs="Times New Roman"/>
          <w:b/>
          <w:color w:val="333333"/>
          <w:sz w:val="32"/>
          <w:szCs w:val="32"/>
        </w:rPr>
        <w:t xml:space="preserve"> </w:t>
      </w:r>
      <w:proofErr w:type="spellStart"/>
      <w:r w:rsidRPr="006F3845">
        <w:rPr>
          <w:rFonts w:cs="Times New Roman"/>
          <w:b/>
          <w:color w:val="333333"/>
          <w:sz w:val="32"/>
          <w:szCs w:val="32"/>
        </w:rPr>
        <w:t>наступает</w:t>
      </w:r>
      <w:proofErr w:type="spellEnd"/>
      <w:r w:rsidRPr="006F3845">
        <w:rPr>
          <w:rFonts w:cs="Times New Roman"/>
          <w:b/>
          <w:color w:val="333333"/>
          <w:sz w:val="32"/>
          <w:szCs w:val="32"/>
        </w:rPr>
        <w:t xml:space="preserve"> </w:t>
      </w:r>
      <w:proofErr w:type="spellStart"/>
      <w:r w:rsidRPr="006F3845">
        <w:rPr>
          <w:rFonts w:cs="Times New Roman"/>
          <w:b/>
          <w:color w:val="333333"/>
          <w:sz w:val="32"/>
          <w:szCs w:val="32"/>
        </w:rPr>
        <w:t>уголовная</w:t>
      </w:r>
      <w:proofErr w:type="spellEnd"/>
      <w:r w:rsidRPr="006F3845">
        <w:rPr>
          <w:rFonts w:cs="Times New Roman"/>
          <w:b/>
          <w:color w:val="333333"/>
          <w:sz w:val="32"/>
          <w:szCs w:val="32"/>
        </w:rPr>
        <w:t xml:space="preserve"> </w:t>
      </w:r>
      <w:proofErr w:type="spellStart"/>
      <w:r w:rsidRPr="006F3845">
        <w:rPr>
          <w:rFonts w:cs="Times New Roman"/>
          <w:b/>
          <w:color w:val="333333"/>
          <w:sz w:val="32"/>
          <w:szCs w:val="32"/>
        </w:rPr>
        <w:t>ответственность</w:t>
      </w:r>
      <w:proofErr w:type="spellEnd"/>
      <w:r w:rsidRPr="006F3845">
        <w:rPr>
          <w:rFonts w:cs="Times New Roman"/>
          <w:b/>
          <w:color w:val="333333"/>
          <w:sz w:val="32"/>
          <w:szCs w:val="32"/>
        </w:rPr>
        <w:t xml:space="preserve">, а в </w:t>
      </w:r>
      <w:proofErr w:type="spellStart"/>
      <w:r w:rsidRPr="006F3845">
        <w:rPr>
          <w:rFonts w:cs="Times New Roman"/>
          <w:b/>
          <w:color w:val="333333"/>
          <w:sz w:val="32"/>
          <w:szCs w:val="32"/>
        </w:rPr>
        <w:t>каком</w:t>
      </w:r>
      <w:proofErr w:type="spellEnd"/>
      <w:r w:rsidRPr="006F3845">
        <w:rPr>
          <w:rFonts w:cs="Times New Roman"/>
          <w:b/>
          <w:color w:val="333333"/>
          <w:sz w:val="32"/>
          <w:szCs w:val="32"/>
        </w:rPr>
        <w:t xml:space="preserve"> – </w:t>
      </w:r>
      <w:proofErr w:type="spellStart"/>
      <w:r w:rsidRPr="006F3845">
        <w:rPr>
          <w:rFonts w:cs="Times New Roman"/>
          <w:b/>
          <w:color w:val="333333"/>
          <w:sz w:val="32"/>
          <w:szCs w:val="32"/>
        </w:rPr>
        <w:t>административная</w:t>
      </w:r>
      <w:proofErr w:type="spellEnd"/>
      <w:r w:rsidRPr="006F3845">
        <w:rPr>
          <w:rFonts w:cs="Times New Roman"/>
          <w:b/>
          <w:color w:val="333333"/>
          <w:sz w:val="32"/>
          <w:szCs w:val="32"/>
        </w:rPr>
        <w:t xml:space="preserve">? </w:t>
      </w:r>
    </w:p>
    <w:p w:rsidR="007703FA" w:rsidRPr="006F3845" w:rsidRDefault="007703FA" w:rsidP="007703FA">
      <w:pPr>
        <w:pStyle w:val="Standard"/>
        <w:ind w:firstLine="709"/>
        <w:jc w:val="both"/>
        <w:rPr>
          <w:rFonts w:cs="Times New Roman"/>
          <w:b/>
          <w:color w:val="333333"/>
          <w:sz w:val="32"/>
          <w:szCs w:val="32"/>
        </w:rPr>
      </w:pPr>
    </w:p>
    <w:p w:rsidR="007703FA" w:rsidRPr="006F3845" w:rsidRDefault="007703FA" w:rsidP="007703FA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 w:rsidRPr="006F3845">
        <w:rPr>
          <w:rFonts w:cs="Times New Roman"/>
          <w:color w:val="333333"/>
          <w:sz w:val="28"/>
          <w:szCs w:val="28"/>
        </w:rPr>
        <w:t>Уголовная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ответственность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за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побои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предусмотрена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ст.ст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. 116 и 116.1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Уголовного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кодекса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Российской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Федерации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(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далее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- УК РФ). </w:t>
      </w:r>
    </w:p>
    <w:p w:rsidR="007703FA" w:rsidRPr="006F3845" w:rsidRDefault="007703FA" w:rsidP="007703FA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 w:rsidRPr="006F3845">
        <w:rPr>
          <w:rFonts w:cs="Times New Roman"/>
          <w:color w:val="333333"/>
          <w:sz w:val="28"/>
          <w:szCs w:val="28"/>
        </w:rPr>
        <w:t>Лицо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достигшее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шестнадцатилетнего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возраста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за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побои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или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иные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насильственные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действия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причинившие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физическую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боль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повлекшие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причинение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легкого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вреда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здоровью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совершенные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из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хулиганских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побуждений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мотивам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политической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идеологической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расовой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национальной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или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религиозной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ненависти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или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вражды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либо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мотивам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ненависти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или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вражды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отношении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какой-либо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социальной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группы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несет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уголовную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ответственность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ст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. 116 УК РФ с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максимальным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наказанием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виде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лишения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свободы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до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2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лет</w:t>
      </w:r>
      <w:proofErr w:type="spellEnd"/>
      <w:r w:rsidRPr="006F3845">
        <w:rPr>
          <w:rFonts w:cs="Times New Roman"/>
          <w:color w:val="333333"/>
          <w:sz w:val="28"/>
          <w:szCs w:val="28"/>
        </w:rPr>
        <w:t>.</w:t>
      </w:r>
    </w:p>
    <w:p w:rsidR="007703FA" w:rsidRPr="006F3845" w:rsidRDefault="007703FA" w:rsidP="007703FA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 w:rsidRPr="006F3845">
        <w:rPr>
          <w:rFonts w:cs="Times New Roman"/>
          <w:color w:val="333333"/>
          <w:sz w:val="28"/>
          <w:szCs w:val="28"/>
        </w:rPr>
        <w:t>При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отсутствии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названных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признаков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такое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лицо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понесет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ответственность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за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нанесение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побоев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или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совершение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иных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насильственных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действий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причинивших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физическую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боль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повлекших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при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этом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легкого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вреда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здоровью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ст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. 6.1.1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Кодекса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Российской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Федерации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об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административных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правонарушениях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(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далее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-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КоАП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РФ) в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виде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штрафа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от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5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до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30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тысяч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рублей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либо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административного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ареста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либо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обязательных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работ</w:t>
      </w:r>
      <w:proofErr w:type="spellEnd"/>
      <w:r w:rsidRPr="006F3845">
        <w:rPr>
          <w:rFonts w:cs="Times New Roman"/>
          <w:color w:val="333333"/>
          <w:sz w:val="28"/>
          <w:szCs w:val="28"/>
        </w:rPr>
        <w:t>.</w:t>
      </w:r>
    </w:p>
    <w:p w:rsidR="007703FA" w:rsidRPr="006F3845" w:rsidRDefault="007703FA" w:rsidP="007703FA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6F3845">
        <w:rPr>
          <w:rFonts w:cs="Times New Roman"/>
          <w:color w:val="333333"/>
          <w:sz w:val="28"/>
          <w:szCs w:val="28"/>
        </w:rPr>
        <w:t xml:space="preserve">В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случае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повторного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совершения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лицом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правонарушения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предусмотренного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ст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. 6.1.1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КоАП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РФ,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оно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может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быть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подвергнуто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уголовному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наказанию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ч. 1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ст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. 116.1 УК РФ в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виде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штрафа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до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40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тысяч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рублей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либо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обязательных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работ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срок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до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240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часов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либо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исправительных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работ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сроком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до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6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месяцев</w:t>
      </w:r>
      <w:proofErr w:type="spellEnd"/>
      <w:r w:rsidRPr="006F3845">
        <w:rPr>
          <w:rFonts w:cs="Times New Roman"/>
          <w:color w:val="333333"/>
          <w:sz w:val="28"/>
          <w:szCs w:val="28"/>
        </w:rPr>
        <w:t>.</w:t>
      </w:r>
    </w:p>
    <w:p w:rsidR="007703FA" w:rsidRDefault="007703FA" w:rsidP="007703FA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6F3845">
        <w:rPr>
          <w:rFonts w:cs="Times New Roman"/>
          <w:color w:val="333333"/>
          <w:sz w:val="28"/>
          <w:szCs w:val="28"/>
        </w:rPr>
        <w:t xml:space="preserve">В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случае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нанесения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побоев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лицом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имеющим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судимость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за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любое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преступление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совершенное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с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применением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насилия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оно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подлежит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уголовной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ответственности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ч. 2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ст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. 116.1 УК РФ,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предусматривающей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наказание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виде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обязательных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работ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срок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до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480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часов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либо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исправительных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работ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срок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до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1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года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либо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ограничения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свободы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на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тот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же</w:t>
      </w:r>
      <w:proofErr w:type="spellEnd"/>
      <w:r w:rsidRPr="006F3845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6F3845">
        <w:rPr>
          <w:rFonts w:cs="Times New Roman"/>
          <w:color w:val="333333"/>
          <w:sz w:val="28"/>
          <w:szCs w:val="28"/>
        </w:rPr>
        <w:t>срок</w:t>
      </w:r>
      <w:proofErr w:type="spellEnd"/>
      <w:r w:rsidRPr="006F3845">
        <w:rPr>
          <w:rFonts w:cs="Times New Roman"/>
          <w:color w:val="333333"/>
          <w:sz w:val="28"/>
          <w:szCs w:val="28"/>
        </w:rPr>
        <w:t>.</w:t>
      </w:r>
    </w:p>
    <w:p w:rsidR="007703FA" w:rsidRPr="006F3845" w:rsidRDefault="007703FA" w:rsidP="007703FA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</w:p>
    <w:p w:rsidR="007703FA" w:rsidRPr="006F3845" w:rsidRDefault="007703FA" w:rsidP="007703FA">
      <w:pPr>
        <w:pStyle w:val="Textbody"/>
        <w:widowControl/>
        <w:spacing w:line="384" w:lineRule="auto"/>
        <w:rPr>
          <w:rFonts w:cs="Times New Roman"/>
          <w:color w:val="333333"/>
          <w:sz w:val="28"/>
          <w:szCs w:val="28"/>
          <w:lang w:val="ru-RU"/>
        </w:rPr>
      </w:pPr>
      <w:r w:rsidRPr="006F3845">
        <w:rPr>
          <w:rFonts w:cs="Times New Roman"/>
          <w:color w:val="333333"/>
          <w:sz w:val="28"/>
          <w:szCs w:val="28"/>
          <w:lang w:val="ru-RU"/>
        </w:rPr>
        <w:t xml:space="preserve">Ст. помощник прокурора </w:t>
      </w:r>
      <w:r>
        <w:rPr>
          <w:rFonts w:cs="Times New Roman"/>
          <w:color w:val="333333"/>
          <w:sz w:val="28"/>
          <w:szCs w:val="28"/>
          <w:lang w:val="ru-RU"/>
        </w:rPr>
        <w:t>Курского района</w:t>
      </w:r>
      <w:r w:rsidRPr="006F3845">
        <w:rPr>
          <w:rFonts w:cs="Times New Roman"/>
          <w:color w:val="333333"/>
          <w:sz w:val="28"/>
          <w:szCs w:val="28"/>
          <w:lang w:val="ru-RU"/>
        </w:rPr>
        <w:t xml:space="preserve">                                 </w:t>
      </w:r>
      <w:r>
        <w:rPr>
          <w:rFonts w:cs="Times New Roman"/>
          <w:color w:val="333333"/>
          <w:sz w:val="28"/>
          <w:szCs w:val="28"/>
          <w:lang w:val="ru-RU"/>
        </w:rPr>
        <w:t xml:space="preserve">    </w:t>
      </w:r>
      <w:bookmarkStart w:id="0" w:name="_GoBack"/>
      <w:bookmarkEnd w:id="0"/>
      <w:r w:rsidRPr="006F3845">
        <w:rPr>
          <w:rFonts w:cs="Times New Roman"/>
          <w:color w:val="333333"/>
          <w:sz w:val="28"/>
          <w:szCs w:val="28"/>
          <w:lang w:val="ru-RU"/>
        </w:rPr>
        <w:t xml:space="preserve">В.В. </w:t>
      </w:r>
      <w:proofErr w:type="spellStart"/>
      <w:r w:rsidRPr="006F3845">
        <w:rPr>
          <w:rFonts w:cs="Times New Roman"/>
          <w:color w:val="333333"/>
          <w:sz w:val="28"/>
          <w:szCs w:val="28"/>
          <w:lang w:val="ru-RU"/>
        </w:rPr>
        <w:t>Гуфельд</w:t>
      </w:r>
      <w:proofErr w:type="spellEnd"/>
    </w:p>
    <w:p w:rsidR="00EB034A" w:rsidRDefault="005C7AF8"/>
    <w:sectPr w:rsidR="00EB034A" w:rsidSect="00B7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03FA"/>
    <w:rsid w:val="005552D3"/>
    <w:rsid w:val="005C7AF8"/>
    <w:rsid w:val="007703FA"/>
    <w:rsid w:val="008F0FE0"/>
    <w:rsid w:val="00B7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03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703FA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Валерия Николаевна</dc:creator>
  <cp:lastModifiedBy>777</cp:lastModifiedBy>
  <cp:revision>2</cp:revision>
  <dcterms:created xsi:type="dcterms:W3CDTF">2024-12-02T07:23:00Z</dcterms:created>
  <dcterms:modified xsi:type="dcterms:W3CDTF">2024-12-02T07:23:00Z</dcterms:modified>
</cp:coreProperties>
</file>