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A6" w:rsidRPr="00F900A6" w:rsidRDefault="00F900A6" w:rsidP="00F900A6">
      <w:pPr>
        <w:spacing w:after="0"/>
        <w:ind w:firstLine="709"/>
        <w:jc w:val="center"/>
        <w:rPr>
          <w:rFonts w:ascii="Times New Roman" w:hAnsi="Times New Roman" w:cs="Times New Roman"/>
          <w:b/>
          <w:sz w:val="28"/>
          <w:szCs w:val="28"/>
        </w:rPr>
      </w:pPr>
      <w:r w:rsidRPr="00F900A6">
        <w:rPr>
          <w:rFonts w:ascii="Times New Roman" w:hAnsi="Times New Roman" w:cs="Times New Roman"/>
          <w:b/>
          <w:sz w:val="28"/>
          <w:szCs w:val="28"/>
        </w:rPr>
        <w:t>Выезд несовершеннолетнего ребенка за границу.</w:t>
      </w:r>
    </w:p>
    <w:p w:rsidR="00F900A6" w:rsidRDefault="00F900A6" w:rsidP="00F900A6">
      <w:pPr>
        <w:spacing w:after="0"/>
        <w:ind w:firstLine="709"/>
        <w:jc w:val="both"/>
        <w:rPr>
          <w:rFonts w:ascii="Times New Roman" w:hAnsi="Times New Roman" w:cs="Times New Roman"/>
          <w:sz w:val="28"/>
          <w:szCs w:val="28"/>
        </w:rPr>
      </w:pPr>
    </w:p>
    <w:p w:rsidR="000743F3" w:rsidRPr="00F900A6" w:rsidRDefault="00F900A6" w:rsidP="00F900A6">
      <w:pPr>
        <w:spacing w:after="0"/>
        <w:ind w:firstLine="709"/>
        <w:jc w:val="both"/>
        <w:rPr>
          <w:rFonts w:ascii="Times New Roman" w:hAnsi="Times New Roman" w:cs="Times New Roman"/>
          <w:sz w:val="28"/>
          <w:szCs w:val="28"/>
        </w:rPr>
      </w:pPr>
      <w:r w:rsidRPr="00F900A6">
        <w:rPr>
          <w:rFonts w:ascii="Times New Roman" w:hAnsi="Times New Roman" w:cs="Times New Roman"/>
          <w:sz w:val="28"/>
          <w:szCs w:val="28"/>
        </w:rPr>
        <w:t>Несовершеннолетний гражданин Российской Федерации может выехать из Российской Федерации совместно с одним из его законных представителей, если другим законным представителем не подано заявление о несогласии на такой выезд. В случае, если несовершеннолетний гражданин Российской Федерации выезжает из Российской Федерации без сопровождения своих законных представителей, он должен иметь при себе кроме паспорта (в случаях, установленных международными договорами Российской Федерации, внутрироссийского паспорта либо свидетельства о рождении (для несовершеннолетних граждан Российской Федерации, не достигших возраста 14 лет) нотариально оформленное согласие одного из законных представителей несовершеннолетнего на выезд несовершеннолетнего гражданина Российской Федерации, при этом в нотариально оформленном согласии могут быть указаны срок выезда и государство (государства), которое (которые) он намерен посетить.</w:t>
      </w:r>
    </w:p>
    <w:p w:rsidR="005B20E1" w:rsidRDefault="00F900A6" w:rsidP="00F900A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необходимо отметить, что </w:t>
      </w:r>
      <w:r w:rsidRPr="00F900A6">
        <w:rPr>
          <w:rFonts w:ascii="Times New Roman" w:hAnsi="Times New Roman" w:cs="Times New Roman"/>
          <w:sz w:val="28"/>
          <w:szCs w:val="28"/>
        </w:rPr>
        <w:t xml:space="preserve">родитель, чьи родительские права ограничены судом, утрачивает статус законного представителя ребенка, а также право на личное воспитание ребенка, и, следовательно, такой родитель не может принимать участие в решении вопроса о даче согласия на выезд несовершеннолетнего ребенка за границу. </w:t>
      </w:r>
    </w:p>
    <w:p w:rsidR="005B20E1" w:rsidRDefault="005B20E1" w:rsidP="005B20E1">
      <w:pPr>
        <w:rPr>
          <w:rFonts w:ascii="Times New Roman" w:hAnsi="Times New Roman" w:cs="Times New Roman"/>
          <w:sz w:val="28"/>
          <w:szCs w:val="28"/>
        </w:rPr>
      </w:pPr>
    </w:p>
    <w:p w:rsidR="00F900A6" w:rsidRPr="005B20E1" w:rsidRDefault="005B20E1" w:rsidP="005B20E1">
      <w:pPr>
        <w:rPr>
          <w:rFonts w:ascii="Times New Roman" w:hAnsi="Times New Roman" w:cs="Times New Roman"/>
          <w:sz w:val="28"/>
          <w:szCs w:val="28"/>
        </w:rPr>
      </w:pPr>
      <w:r>
        <w:rPr>
          <w:rFonts w:ascii="Times New Roman" w:hAnsi="Times New Roman" w:cs="Times New Roman"/>
          <w:sz w:val="28"/>
          <w:szCs w:val="28"/>
        </w:rPr>
        <w:t xml:space="preserve">Ст. помощник прокурора Курского района                                И.В. Минакова </w:t>
      </w:r>
      <w:bookmarkStart w:id="0" w:name="_GoBack"/>
      <w:bookmarkEnd w:id="0"/>
    </w:p>
    <w:sectPr w:rsidR="00F900A6" w:rsidRPr="005B20E1" w:rsidSect="00194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900A6"/>
    <w:rsid w:val="000743F3"/>
    <w:rsid w:val="001941E1"/>
    <w:rsid w:val="005B20E1"/>
    <w:rsid w:val="00EA5EB7"/>
    <w:rsid w:val="00F90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1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Ирина Викторовна</dc:creator>
  <cp:lastModifiedBy>777</cp:lastModifiedBy>
  <cp:revision>2</cp:revision>
  <dcterms:created xsi:type="dcterms:W3CDTF">2025-06-03T07:45:00Z</dcterms:created>
  <dcterms:modified xsi:type="dcterms:W3CDTF">2025-06-03T07:45:00Z</dcterms:modified>
</cp:coreProperties>
</file>