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F4" w:rsidRPr="001436F4" w:rsidRDefault="001436F4" w:rsidP="001436F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436F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ПРОЕКТ</w:t>
      </w:r>
    </w:p>
    <w:p w:rsidR="001436F4" w:rsidRPr="001436F4" w:rsidRDefault="001436F4" w:rsidP="001436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436F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РОССИЙСКАЯ ФЕДЕРАЦИЯ</w:t>
      </w:r>
    </w:p>
    <w:p w:rsidR="001436F4" w:rsidRPr="001436F4" w:rsidRDefault="001436F4" w:rsidP="001436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436F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КУРСКАЯ ОБЛАСТЬ КУРСКИЙ РАЙОН</w:t>
      </w:r>
    </w:p>
    <w:p w:rsidR="001436F4" w:rsidRPr="001436F4" w:rsidRDefault="001436F4" w:rsidP="001436F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436F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 ЛЕБЯЖЕНСКОГО СЕЛЬСОВЕТА</w:t>
      </w:r>
    </w:p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821A9D" w:rsidRPr="001436F4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</w:t>
      </w:r>
      <w:r w:rsid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года № </w:t>
      </w:r>
    </w:p>
    <w:p w:rsidR="001436F4" w:rsidRPr="00821A9D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821A9D" w:rsidRPr="001436F4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«Охрана земель муниципального образования </w:t>
      </w:r>
      <w:r w:rsid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Лебяженского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r w:rsid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Курского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на 2024-2026 годы»</w:t>
      </w:r>
    </w:p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6F4" w:rsidRPr="00821A9D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A9D" w:rsidRPr="00821A9D" w:rsidRDefault="00821A9D" w:rsidP="00C239B0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C239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1A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«Охрана земель муниципального образования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2024-2026 годы», согласно приложению 1.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239B0" w:rsidRPr="00C239B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 и подлежит размещению на официальном сайте Лебяженского сельсовета Курского района в информационно-коммуникационной сети Интернет.</w:t>
      </w:r>
    </w:p>
    <w:p w:rsidR="001436F4" w:rsidRDefault="001436F4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6F4" w:rsidRDefault="001436F4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6F4" w:rsidRDefault="001436F4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436F4" w:rsidRPr="001436F4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21A9D" w:rsidRPr="00821A9D" w:rsidRDefault="001436F4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="00821A9D"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436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1436F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В.Ю. Тимонов</w:t>
      </w:r>
    </w:p>
    <w:p w:rsidR="001436F4" w:rsidRDefault="001436F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21A9D" w:rsidRPr="00821A9D" w:rsidRDefault="001436F4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="00821A9D"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436F4" w:rsidRDefault="001436F4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="00821A9D"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821A9D" w:rsidRDefault="00821A9D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</w:p>
    <w:p w:rsidR="001436F4" w:rsidRDefault="001436F4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6F4" w:rsidRPr="00821A9D" w:rsidRDefault="001436F4" w:rsidP="001436F4">
      <w:pPr>
        <w:shd w:val="clear" w:color="auto" w:fill="F8FAFB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МУНИЦИПАЛЬНАЯ ПРОГРАММА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«Охрана земель муниципального образования </w:t>
      </w:r>
      <w:r w:rsidR="001436F4" w:rsidRP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Лебяженского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r w:rsidR="001436F4" w:rsidRPr="001436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Курского</w:t>
      </w:r>
      <w:r w:rsidRPr="00821A9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на 2024-2026 годы»</w:t>
      </w:r>
    </w:p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ПАСПОРТ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муниципальной программы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821A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«Охрана земель муниципального образования </w:t>
      </w:r>
      <w:r w:rsidR="001436F4" w:rsidRPr="001436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Лебяженского</w:t>
      </w:r>
      <w:r w:rsidRPr="00821A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</w:t>
      </w:r>
      <w:r w:rsidR="001436F4" w:rsidRPr="001436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Курского</w:t>
      </w:r>
      <w:r w:rsidRPr="00821A9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 Курской области на 2024-2026 годы</w:t>
      </w:r>
      <w:r w:rsidRPr="00821A9D">
        <w:rPr>
          <w:rFonts w:ascii="Arial" w:eastAsia="Times New Roman" w:hAnsi="Arial" w:cs="Arial"/>
          <w:sz w:val="30"/>
          <w:szCs w:val="30"/>
          <w:lang w:eastAsia="ru-RU"/>
        </w:rPr>
        <w:t>»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1"/>
        <w:gridCol w:w="6459"/>
      </w:tblGrid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«Охрана земель муниципального образования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«Лебяженский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1436F4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821A9D"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="00821A9D"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</w:t>
            </w:r>
            <w:r w:rsidR="00821A9D"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прав граждан на благоприятную окружающую среду;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восстановление зеленых насаждений;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инвентаризация земель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 финансирования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бюджета;</w:t>
            </w:r>
          </w:p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нарушенных земель;</w:t>
            </w:r>
          </w:p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Администрация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1. Цели и задачи муниципальной программы «Охрана земель муниципального образования </w:t>
      </w:r>
      <w:r w:rsidR="001436F4" w:rsidRPr="001436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Лебяженского</w:t>
      </w: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r w:rsidR="001436F4" w:rsidRPr="001436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Курского</w:t>
      </w: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2024-2026 годы»</w:t>
      </w:r>
    </w:p>
    <w:p w:rsidR="001436F4" w:rsidRPr="00821A9D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администрация поселения).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1.3. Целями охраны земель муниципального образования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«Лебяженский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являются: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а) обеспечение прав граждан на благоприятную окружающую среду;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е) сохранение плодородия почв.</w:t>
      </w:r>
    </w:p>
    <w:p w:rsidR="001436F4" w:rsidRDefault="001436F4" w:rsidP="001436F4">
      <w:pPr>
        <w:shd w:val="clear" w:color="auto" w:fill="F8FAFB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 w:rsidR="001436F4" w:rsidRPr="001436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Лебяженского</w:t>
      </w: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r w:rsidR="001436F4" w:rsidRPr="001436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Курского</w:t>
      </w: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436F4" w:rsidRPr="00821A9D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2.1. Рациональная организация территории.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821A9D" w:rsidRP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2.5. Рекультивация нарушенных земель, повышение их плодородия.</w:t>
      </w:r>
    </w:p>
    <w:p w:rsid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1436F4" w:rsidRPr="00821A9D" w:rsidRDefault="001436F4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Финансовое обеспечение</w:t>
      </w:r>
    </w:p>
    <w:p w:rsidR="00821A9D" w:rsidRDefault="00821A9D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436F4" w:rsidRPr="00821A9D" w:rsidRDefault="001436F4" w:rsidP="001436F4">
      <w:pPr>
        <w:shd w:val="clear" w:color="auto" w:fill="F8FAFB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приведет: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- к рациональному и эффективному использованию земель;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- к улучшению внешнего вида муниципального образования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436F4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Pr="00821A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области;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- к повышению экологической безопасности населения и качества его жизни;</w:t>
      </w:r>
    </w:p>
    <w:p w:rsidR="00821A9D" w:rsidRPr="00821A9D" w:rsidRDefault="00821A9D" w:rsidP="001436F4">
      <w:pPr>
        <w:shd w:val="clear" w:color="auto" w:fill="F8FAF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1A9D">
        <w:rPr>
          <w:rFonts w:ascii="Arial" w:eastAsia="Times New Roman" w:hAnsi="Arial" w:cs="Arial"/>
          <w:sz w:val="24"/>
          <w:szCs w:val="24"/>
          <w:lang w:eastAsia="ru-RU"/>
        </w:rPr>
        <w:t>- к повышению уровня благоустроенности поселения.</w:t>
      </w:r>
    </w:p>
    <w:p w:rsidR="001436F4" w:rsidRDefault="001436F4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A9D" w:rsidRPr="00821A9D" w:rsidRDefault="00821A9D" w:rsidP="001436F4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21A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5. Мероприятия по реализации Программы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3084"/>
        <w:gridCol w:w="2050"/>
        <w:gridCol w:w="1450"/>
        <w:gridCol w:w="2035"/>
      </w:tblGrid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руб.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собственников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436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Курского</w:t>
            </w: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г- 5000,00</w:t>
            </w:r>
          </w:p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г- 5000,00</w:t>
            </w:r>
          </w:p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г- 5000,00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бытовых отходов от населения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4B9" w:rsidRPr="00EE34B9" w:rsidRDefault="00EE34B9" w:rsidP="00EE3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«Спецавтобаза по уборке</w:t>
            </w:r>
          </w:p>
          <w:p w:rsidR="00821A9D" w:rsidRPr="00821A9D" w:rsidRDefault="00EE34B9" w:rsidP="00EE34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4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города Курска»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установленным тарифам</w:t>
            </w:r>
          </w:p>
        </w:tc>
      </w:tr>
      <w:tr w:rsidR="001436F4" w:rsidRPr="00821A9D" w:rsidTr="00EE34B9"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1A9D" w:rsidRPr="00821A9D" w:rsidRDefault="00821A9D" w:rsidP="001436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4B1581" w:rsidRPr="001436F4" w:rsidRDefault="004B1581" w:rsidP="001436F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B1581" w:rsidRPr="001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9D"/>
    <w:rsid w:val="001436F4"/>
    <w:rsid w:val="004B1581"/>
    <w:rsid w:val="00821A9D"/>
    <w:rsid w:val="00C239B0"/>
    <w:rsid w:val="00E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970"/>
  <w15:chartTrackingRefBased/>
  <w15:docId w15:val="{CFE42CF2-0EA9-4CCD-A5D1-8D6480CC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2024-06-04T08:50:00Z</dcterms:created>
  <dcterms:modified xsi:type="dcterms:W3CDTF">2024-06-05T09:00:00Z</dcterms:modified>
</cp:coreProperties>
</file>